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9D7A" w14:textId="17ABED46" w:rsidR="003E4036" w:rsidRPr="0045433B" w:rsidRDefault="00E76FD3" w:rsidP="00946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rFonts w:cs="Arial"/>
          <w:b/>
          <w:szCs w:val="24"/>
          <w:lang w:val="es-ES_tradnl"/>
        </w:rPr>
      </w:pPr>
      <w:r>
        <w:rPr>
          <w:rFonts w:cs="Arial"/>
          <w:b/>
          <w:szCs w:val="24"/>
        </w:rPr>
        <w:t xml:space="preserve">ANNEX I Doc. </w:t>
      </w:r>
      <w:r w:rsidR="00946E72" w:rsidRPr="0047062F">
        <w:rPr>
          <w:rFonts w:cs="Arial"/>
          <w:b/>
          <w:szCs w:val="24"/>
        </w:rPr>
        <w:t>2.- PROPOSICIÓ ECONÒMICA PER A</w:t>
      </w:r>
      <w:r w:rsidR="003E4036" w:rsidRPr="0045433B">
        <w:rPr>
          <w:rFonts w:cs="Arial"/>
          <w:b/>
          <w:szCs w:val="24"/>
          <w:lang w:val="es-ES_tradnl"/>
        </w:rPr>
        <w:t xml:space="preserve"> LA CONTRA</w:t>
      </w:r>
      <w:r w:rsidR="0075369F">
        <w:rPr>
          <w:rFonts w:cs="Arial"/>
          <w:b/>
          <w:szCs w:val="24"/>
          <w:lang w:val="es-ES_tradnl"/>
        </w:rPr>
        <w:t>C</w:t>
      </w:r>
      <w:r w:rsidR="003E4036" w:rsidRPr="0045433B">
        <w:rPr>
          <w:rFonts w:cs="Arial"/>
          <w:b/>
          <w:szCs w:val="24"/>
          <w:lang w:val="es-ES_tradnl"/>
        </w:rPr>
        <w:t xml:space="preserve">TACIÓ DE LA PRESTACIÓ DEL SERVICI DE PODA EN </w:t>
      </w:r>
      <w:r w:rsidR="002D5081">
        <w:rPr>
          <w:rFonts w:cs="Arial"/>
          <w:b/>
          <w:szCs w:val="24"/>
          <w:lang w:val="es-ES_tradnl"/>
        </w:rPr>
        <w:t xml:space="preserve">SÒL </w:t>
      </w:r>
      <w:r w:rsidR="006C760A" w:rsidRPr="0045433B">
        <w:rPr>
          <w:rFonts w:cs="Arial"/>
          <w:b/>
          <w:szCs w:val="24"/>
          <w:lang w:val="es-ES_tradnl"/>
        </w:rPr>
        <w:t>URBÀ DE TORRENT (VAL</w:t>
      </w:r>
      <w:r w:rsidR="0075369F">
        <w:rPr>
          <w:rFonts w:cs="Arial"/>
          <w:b/>
          <w:szCs w:val="24"/>
          <w:lang w:val="es-ES_tradnl"/>
        </w:rPr>
        <w:t>È</w:t>
      </w:r>
      <w:r w:rsidR="003E4036" w:rsidRPr="0045433B">
        <w:rPr>
          <w:rFonts w:cs="Arial"/>
          <w:b/>
          <w:szCs w:val="24"/>
          <w:lang w:val="es-ES_tradnl"/>
        </w:rPr>
        <w:t>NCIA)</w:t>
      </w:r>
    </w:p>
    <w:p w14:paraId="60763D98" w14:textId="77777777" w:rsidR="003E4036" w:rsidRPr="0045433B" w:rsidRDefault="003E4036" w:rsidP="007B637C">
      <w:pPr>
        <w:spacing w:after="0"/>
        <w:jc w:val="center"/>
        <w:rPr>
          <w:rFonts w:cs="Arial"/>
          <w:b/>
          <w:szCs w:val="24"/>
          <w:lang w:val="es-ES_tradnl"/>
        </w:rPr>
      </w:pPr>
    </w:p>
    <w:p w14:paraId="66929C0B" w14:textId="4BECFAAE" w:rsidR="00946E72" w:rsidRDefault="00946E72" w:rsidP="00946E72">
      <w:r w:rsidRPr="0047062F">
        <w:t xml:space="preserve">D. __________________________________, major d'edat, telèfon _____________, DNI núm. _____________, expedit en ______________, el dia ___ de ______ </w:t>
      </w:r>
      <w:proofErr w:type="spellStart"/>
      <w:r w:rsidRPr="0047062F">
        <w:t>de</w:t>
      </w:r>
      <w:proofErr w:type="spellEnd"/>
      <w:r w:rsidRPr="0047062F">
        <w:t xml:space="preserve"> ____, en plena possessió de la la seua capacitat jurídica i d'obrar, en nom propi (o en representació de ____________, C.I.F. ______________, segons escriptura atorgada el dia ________, davant del Notari de _____________, D.___________), coneixedor del procediment i del plec pel qual Nous Espais Torrent, S.</w:t>
      </w:r>
      <w:r w:rsidR="0075369F">
        <w:t>A</w:t>
      </w:r>
      <w:r w:rsidRPr="0047062F">
        <w:t xml:space="preserve">. pretén contractar </w:t>
      </w:r>
      <w:r w:rsidR="00544526">
        <w:t xml:space="preserve">la </w:t>
      </w:r>
      <w:r w:rsidRPr="0047062F">
        <w:t>“</w:t>
      </w:r>
      <w:r w:rsidRPr="00F868C9">
        <w:t xml:space="preserve">PRESTACIÓ DEL SERVICI DE PODA EN EL </w:t>
      </w:r>
      <w:r>
        <w:t>SÒL URBÀ</w:t>
      </w:r>
      <w:r w:rsidRPr="00F868C9">
        <w:t xml:space="preserve"> DE TORRENT (VALÈNCIA)</w:t>
      </w:r>
      <w:r w:rsidRPr="0047062F">
        <w:t>”, documents tots que declara conéixer i acceptar, sol·licita la seua admissió a l'esmentat concurs. A este efecte, formula la següent oferta: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1041"/>
        <w:gridCol w:w="4480"/>
        <w:gridCol w:w="1104"/>
        <w:gridCol w:w="787"/>
        <w:gridCol w:w="1511"/>
      </w:tblGrid>
      <w:tr w:rsidR="00A15635" w:rsidRPr="0087553F" w14:paraId="41745660" w14:textId="77777777" w:rsidTr="0075369F">
        <w:trPr>
          <w:cantSplit/>
          <w:trHeight w:val="20"/>
          <w:tblHeader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7DEC3E7" w14:textId="77777777" w:rsidR="00A15635" w:rsidRPr="0087553F" w:rsidRDefault="00A15635" w:rsidP="00E3240D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  <w:t>TIPUS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80E555A" w14:textId="77777777" w:rsidR="00A15635" w:rsidRPr="0087553F" w:rsidRDefault="00A15635" w:rsidP="00E3240D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  <w:t>U</w:t>
            </w:r>
          </w:p>
        </w:tc>
        <w:tc>
          <w:tcPr>
            <w:tcW w:w="448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68ED2EC4" w14:textId="77777777" w:rsidR="00A15635" w:rsidRPr="0087553F" w:rsidRDefault="00A15635" w:rsidP="00E3240D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  <w:t> DESCRIPCIÓ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6E280392" w14:textId="77777777" w:rsidR="00A15635" w:rsidRPr="0087553F" w:rsidRDefault="00A15635" w:rsidP="00E32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  <w:t>PREU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101DE73C" w14:textId="77777777" w:rsidR="00A15635" w:rsidRPr="0087553F" w:rsidRDefault="00A15635" w:rsidP="00E32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  <w:t xml:space="preserve">U. 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663CB18D" w14:textId="77777777" w:rsidR="00A15635" w:rsidRPr="0087553F" w:rsidRDefault="00A15635" w:rsidP="00E32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  <w:t>COST</w:t>
            </w:r>
          </w:p>
        </w:tc>
      </w:tr>
      <w:tr w:rsidR="0075369F" w:rsidRPr="0087553F" w14:paraId="36B55B3C" w14:textId="77777777" w:rsidTr="0075369F">
        <w:trPr>
          <w:trHeight w:val="915"/>
        </w:trPr>
        <w:tc>
          <w:tcPr>
            <w:tcW w:w="853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2266C9" w14:textId="53081F1B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A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CDF28D" w14:textId="46BA953F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U.</w:t>
            </w:r>
          </w:p>
        </w:tc>
        <w:tc>
          <w:tcPr>
            <w:tcW w:w="44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0DEFAA5" w14:textId="335FF960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Poda de manteniment en arbre tipus A, caduc, de </w:t>
            </w:r>
            <w:proofErr w:type="spellStart"/>
            <w:r w:rsidRPr="00BA6902">
              <w:rPr>
                <w:rFonts w:eastAsia="Times New Roman" w:cs="Calibri"/>
                <w:szCs w:val="24"/>
                <w:lang w:val="ca-ES" w:eastAsia="es-ES"/>
              </w:rPr>
              <w:t>p.c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>. entre 41/80 cm. Incloses totes les operacions necessàries per a la poda, retirada de restes a abocador, cànon d'abocament i neteja de la zona.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424350" w14:textId="6C404FC4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>
              <w:rPr>
                <w:rFonts w:eastAsia="Times New Roman" w:cs="Calibri"/>
                <w:szCs w:val="24"/>
                <w:lang w:eastAsia="es-ES"/>
              </w:rPr>
              <w:t>______</w:t>
            </w:r>
            <w:r w:rsidRPr="0087553F">
              <w:rPr>
                <w:rFonts w:eastAsia="Times New Roman" w:cs="Calibri"/>
                <w:szCs w:val="24"/>
                <w:lang w:eastAsia="es-ES"/>
              </w:rPr>
              <w:t xml:space="preserve"> €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1D36D1" w14:textId="6A356AE9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180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CCD932" w14:textId="797FC7D5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5544433F" w14:textId="77777777" w:rsidTr="0075369F">
        <w:trPr>
          <w:trHeight w:val="990"/>
        </w:trPr>
        <w:tc>
          <w:tcPr>
            <w:tcW w:w="853" w:type="dxa"/>
            <w:noWrap/>
            <w:vAlign w:val="bottom"/>
            <w:hideMark/>
          </w:tcPr>
          <w:p w14:paraId="6679E13D" w14:textId="39861843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B</w:t>
            </w:r>
          </w:p>
        </w:tc>
        <w:tc>
          <w:tcPr>
            <w:tcW w:w="1041" w:type="dxa"/>
            <w:noWrap/>
            <w:vAlign w:val="bottom"/>
            <w:hideMark/>
          </w:tcPr>
          <w:p w14:paraId="6CC2D632" w14:textId="683DB967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U.</w:t>
            </w:r>
          </w:p>
        </w:tc>
        <w:tc>
          <w:tcPr>
            <w:tcW w:w="4480" w:type="dxa"/>
            <w:vAlign w:val="bottom"/>
            <w:hideMark/>
          </w:tcPr>
          <w:p w14:paraId="09A031BB" w14:textId="7336786A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Poda de manteniment en arbre tipus B, caduc, de </w:t>
            </w:r>
            <w:proofErr w:type="spellStart"/>
            <w:r w:rsidRPr="00BA6902">
              <w:rPr>
                <w:rFonts w:eastAsia="Times New Roman" w:cs="Calibri"/>
                <w:szCs w:val="24"/>
                <w:lang w:val="ca-ES" w:eastAsia="es-ES"/>
              </w:rPr>
              <w:t>p.c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>. major de 81 cm. Incloses totes les operacions necessàries per a la poda, retirada de restes a abocador, cànon d'abocament i neteja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61A08642" w14:textId="2628FAD9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664B7C13" w14:textId="7E367886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50</w:t>
            </w:r>
          </w:p>
        </w:tc>
        <w:tc>
          <w:tcPr>
            <w:tcW w:w="1511" w:type="dxa"/>
            <w:noWrap/>
            <w:vAlign w:val="bottom"/>
            <w:hideMark/>
          </w:tcPr>
          <w:p w14:paraId="78E3C688" w14:textId="5644C9F3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4C2AE533" w14:textId="77777777" w:rsidTr="0075369F">
        <w:trPr>
          <w:trHeight w:val="930"/>
        </w:trPr>
        <w:tc>
          <w:tcPr>
            <w:tcW w:w="853" w:type="dxa"/>
            <w:shd w:val="clear" w:color="auto" w:fill="D9D9D9" w:themeFill="background1" w:themeFillShade="D9"/>
            <w:noWrap/>
            <w:vAlign w:val="bottom"/>
            <w:hideMark/>
          </w:tcPr>
          <w:p w14:paraId="36D49AD5" w14:textId="38E0CE3F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C</w:t>
            </w: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  <w:hideMark/>
          </w:tcPr>
          <w:p w14:paraId="1544BA25" w14:textId="10E9F2DF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U.</w:t>
            </w:r>
          </w:p>
        </w:tc>
        <w:tc>
          <w:tcPr>
            <w:tcW w:w="4480" w:type="dxa"/>
            <w:shd w:val="clear" w:color="auto" w:fill="D9D9D9" w:themeFill="background1" w:themeFillShade="D9"/>
            <w:vAlign w:val="bottom"/>
            <w:hideMark/>
          </w:tcPr>
          <w:p w14:paraId="08A5CBFA" w14:textId="702D0547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Poda de manteniment en arbre tipus C, perenne, de </w:t>
            </w:r>
            <w:proofErr w:type="spellStart"/>
            <w:r w:rsidRPr="00BA6902">
              <w:rPr>
                <w:rFonts w:eastAsia="Times New Roman" w:cs="Calibri"/>
                <w:szCs w:val="24"/>
                <w:lang w:val="ca-ES" w:eastAsia="es-ES"/>
              </w:rPr>
              <w:t>p.c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>. entre 41/60 cm. Incloses totes les operacions necessàries per a la poda, retirada de restes a abocador, cànon d'abocament i neteja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5B8EE194" w14:textId="6FC7B105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1370C79B" w14:textId="340EC84D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540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68A63ACE" w14:textId="4B5B48B2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1371B945" w14:textId="77777777" w:rsidTr="0075369F">
        <w:trPr>
          <w:trHeight w:val="1020"/>
        </w:trPr>
        <w:tc>
          <w:tcPr>
            <w:tcW w:w="853" w:type="dxa"/>
            <w:noWrap/>
            <w:vAlign w:val="bottom"/>
            <w:hideMark/>
          </w:tcPr>
          <w:p w14:paraId="24A7B2BD" w14:textId="07C3E587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D</w:t>
            </w:r>
          </w:p>
        </w:tc>
        <w:tc>
          <w:tcPr>
            <w:tcW w:w="1041" w:type="dxa"/>
            <w:noWrap/>
            <w:vAlign w:val="bottom"/>
            <w:hideMark/>
          </w:tcPr>
          <w:p w14:paraId="5080D500" w14:textId="7019A2A7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U.</w:t>
            </w:r>
          </w:p>
        </w:tc>
        <w:tc>
          <w:tcPr>
            <w:tcW w:w="4480" w:type="dxa"/>
            <w:vAlign w:val="bottom"/>
            <w:hideMark/>
          </w:tcPr>
          <w:p w14:paraId="797840C1" w14:textId="7FB1D035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Poda de manteniment en arbre tipus D, perenne, de </w:t>
            </w:r>
            <w:proofErr w:type="spellStart"/>
            <w:r w:rsidRPr="00BA6902">
              <w:rPr>
                <w:rFonts w:eastAsia="Times New Roman" w:cs="Calibri"/>
                <w:szCs w:val="24"/>
                <w:lang w:val="ca-ES" w:eastAsia="es-ES"/>
              </w:rPr>
              <w:t>p.c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>. superior a 61 cm. Incloses totes les operacions necessàries per a la poda, retirada de restes a abocador, cànon d'abocament i neteja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15593190" w14:textId="39A18EF6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19CF281F" w14:textId="11DAA94D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63</w:t>
            </w:r>
          </w:p>
        </w:tc>
        <w:tc>
          <w:tcPr>
            <w:tcW w:w="1511" w:type="dxa"/>
            <w:noWrap/>
            <w:vAlign w:val="bottom"/>
            <w:hideMark/>
          </w:tcPr>
          <w:p w14:paraId="3B42F9B0" w14:textId="1B8CCF8C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56457DF7" w14:textId="77777777" w:rsidTr="0075369F">
        <w:trPr>
          <w:trHeight w:val="1260"/>
        </w:trPr>
        <w:tc>
          <w:tcPr>
            <w:tcW w:w="853" w:type="dxa"/>
            <w:noWrap/>
            <w:vAlign w:val="bottom"/>
            <w:hideMark/>
          </w:tcPr>
          <w:p w14:paraId="0CDD47DD" w14:textId="6B1942CB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E</w:t>
            </w:r>
          </w:p>
        </w:tc>
        <w:tc>
          <w:tcPr>
            <w:tcW w:w="1041" w:type="dxa"/>
            <w:noWrap/>
            <w:vAlign w:val="bottom"/>
            <w:hideMark/>
          </w:tcPr>
          <w:p w14:paraId="201A9AD1" w14:textId="65DB136F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U.</w:t>
            </w:r>
          </w:p>
        </w:tc>
        <w:tc>
          <w:tcPr>
            <w:tcW w:w="4480" w:type="dxa"/>
            <w:vAlign w:val="bottom"/>
            <w:hideMark/>
          </w:tcPr>
          <w:p w14:paraId="37B1F9E0" w14:textId="439B7AA2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Neteja de PHOENIX </w:t>
            </w:r>
            <w:proofErr w:type="spellStart"/>
            <w:r>
              <w:rPr>
                <w:rFonts w:eastAsia="Times New Roman" w:cs="Calibri"/>
                <w:szCs w:val="24"/>
                <w:lang w:val="ca-ES" w:eastAsia="es-ES"/>
              </w:rPr>
              <w:t>dactilifera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o </w:t>
            </w:r>
            <w:proofErr w:type="spellStart"/>
            <w:r>
              <w:rPr>
                <w:rFonts w:eastAsia="Times New Roman" w:cs="Calibri"/>
                <w:szCs w:val="24"/>
                <w:lang w:val="ca-ES" w:eastAsia="es-ES"/>
              </w:rPr>
              <w:t>canariensis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TIPUS 1, altura d</w:t>
            </w:r>
            <w:r>
              <w:rPr>
                <w:rFonts w:eastAsia="Times New Roman" w:cs="Calibri"/>
                <w:szCs w:val="24"/>
                <w:lang w:val="ca-ES" w:eastAsia="es-ES"/>
              </w:rPr>
              <w:t xml:space="preserve">’estípit 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entre 2,5 i 6 m. Incloses totes les operacions necessàries per a la poda i retirada de fruits, retirada de restes a abocador, cànon d'abocament i neteja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41CBD7D3" w14:textId="53F727B2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44237E23" w14:textId="157F5230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4</w:t>
            </w:r>
          </w:p>
        </w:tc>
        <w:tc>
          <w:tcPr>
            <w:tcW w:w="1511" w:type="dxa"/>
            <w:noWrap/>
            <w:vAlign w:val="bottom"/>
            <w:hideMark/>
          </w:tcPr>
          <w:p w14:paraId="20AADF4E" w14:textId="02065E51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2A4785B5" w14:textId="77777777" w:rsidTr="0075369F">
        <w:trPr>
          <w:trHeight w:val="1260"/>
        </w:trPr>
        <w:tc>
          <w:tcPr>
            <w:tcW w:w="853" w:type="dxa"/>
            <w:shd w:val="clear" w:color="auto" w:fill="D9D9D9" w:themeFill="background1" w:themeFillShade="D9"/>
            <w:noWrap/>
            <w:vAlign w:val="bottom"/>
            <w:hideMark/>
          </w:tcPr>
          <w:p w14:paraId="42FE4346" w14:textId="70C5AB4A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F</w:t>
            </w: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  <w:hideMark/>
          </w:tcPr>
          <w:p w14:paraId="2F67A667" w14:textId="140BEE92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U.</w:t>
            </w:r>
          </w:p>
        </w:tc>
        <w:tc>
          <w:tcPr>
            <w:tcW w:w="4480" w:type="dxa"/>
            <w:shd w:val="clear" w:color="auto" w:fill="D9D9D9" w:themeFill="background1" w:themeFillShade="D9"/>
            <w:vAlign w:val="bottom"/>
            <w:hideMark/>
          </w:tcPr>
          <w:p w14:paraId="36678C52" w14:textId="5CAE774F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Neteja de PHOENIX </w:t>
            </w:r>
            <w:proofErr w:type="spellStart"/>
            <w:r>
              <w:rPr>
                <w:rFonts w:eastAsia="Times New Roman" w:cs="Calibri"/>
                <w:szCs w:val="24"/>
                <w:lang w:val="ca-ES" w:eastAsia="es-ES"/>
              </w:rPr>
              <w:t>dactilifera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o </w:t>
            </w:r>
            <w:proofErr w:type="spellStart"/>
            <w:r>
              <w:rPr>
                <w:rFonts w:eastAsia="Times New Roman" w:cs="Calibri"/>
                <w:szCs w:val="24"/>
                <w:lang w:val="ca-ES" w:eastAsia="es-ES"/>
              </w:rPr>
              <w:t>canariensis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TIPUS 2, altura d</w:t>
            </w:r>
            <w:r>
              <w:rPr>
                <w:rFonts w:eastAsia="Times New Roman" w:cs="Calibri"/>
                <w:szCs w:val="24"/>
                <w:lang w:val="ca-ES" w:eastAsia="es-ES"/>
              </w:rPr>
              <w:t xml:space="preserve">’estípit 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superior a 6 m. Incloses totes les operacions necessàries per a la poda i retirada de fruits, retirada de restes a abocador, cànon d'abocament i neteja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3D7EE388" w14:textId="52DCA32F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47EBA5A8" w14:textId="73363F04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30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363F0249" w14:textId="1019D330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14C095A5" w14:textId="77777777" w:rsidTr="0075369F">
        <w:trPr>
          <w:trHeight w:val="1260"/>
        </w:trPr>
        <w:tc>
          <w:tcPr>
            <w:tcW w:w="853" w:type="dxa"/>
            <w:noWrap/>
            <w:vAlign w:val="bottom"/>
            <w:hideMark/>
          </w:tcPr>
          <w:p w14:paraId="14E14CC5" w14:textId="6B24F8AC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G</w:t>
            </w:r>
          </w:p>
        </w:tc>
        <w:tc>
          <w:tcPr>
            <w:tcW w:w="1041" w:type="dxa"/>
            <w:noWrap/>
            <w:vAlign w:val="bottom"/>
            <w:hideMark/>
          </w:tcPr>
          <w:p w14:paraId="224AD724" w14:textId="2CEDD59E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U.</w:t>
            </w:r>
          </w:p>
        </w:tc>
        <w:tc>
          <w:tcPr>
            <w:tcW w:w="4480" w:type="dxa"/>
            <w:vAlign w:val="bottom"/>
            <w:hideMark/>
          </w:tcPr>
          <w:p w14:paraId="2C2C550C" w14:textId="7D290F99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Neteja de </w:t>
            </w:r>
            <w:proofErr w:type="spellStart"/>
            <w:r>
              <w:rPr>
                <w:rFonts w:eastAsia="Times New Roman" w:cs="Calibri"/>
                <w:szCs w:val="24"/>
                <w:lang w:val="ca-ES" w:eastAsia="es-ES"/>
              </w:rPr>
              <w:t>Washingtonia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o altres </w:t>
            </w:r>
            <w:r>
              <w:rPr>
                <w:rFonts w:eastAsia="Times New Roman" w:cs="Calibri"/>
                <w:szCs w:val="24"/>
                <w:lang w:val="ca-ES" w:eastAsia="es-ES"/>
              </w:rPr>
              <w:t>Palmàcies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TIPUS 1, altura </w:t>
            </w:r>
            <w:r>
              <w:rPr>
                <w:rFonts w:eastAsia="Times New Roman" w:cs="Calibri"/>
                <w:szCs w:val="24"/>
                <w:lang w:val="ca-ES" w:eastAsia="es-ES"/>
              </w:rPr>
              <w:t xml:space="preserve">d’estípit   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entre 2,5 i 6 m. Incloses totes les operacions necessàries per a la poda i retirada de fruits, retirada de restes a 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lastRenderedPageBreak/>
              <w:t>abocador, cànon d'abocament i neteja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3BC78673" w14:textId="75C09295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lastRenderedPageBreak/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707DC27D" w14:textId="729A1C3B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150</w:t>
            </w:r>
          </w:p>
        </w:tc>
        <w:tc>
          <w:tcPr>
            <w:tcW w:w="1511" w:type="dxa"/>
            <w:noWrap/>
            <w:vAlign w:val="bottom"/>
            <w:hideMark/>
          </w:tcPr>
          <w:p w14:paraId="239B3803" w14:textId="0ACA7998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45255A9E" w14:textId="77777777" w:rsidTr="0075369F">
        <w:trPr>
          <w:trHeight w:val="1260"/>
        </w:trPr>
        <w:tc>
          <w:tcPr>
            <w:tcW w:w="853" w:type="dxa"/>
            <w:shd w:val="clear" w:color="auto" w:fill="D9D9D9" w:themeFill="background1" w:themeFillShade="D9"/>
            <w:noWrap/>
            <w:vAlign w:val="bottom"/>
            <w:hideMark/>
          </w:tcPr>
          <w:p w14:paraId="3B39AA84" w14:textId="1AEC63D1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H</w:t>
            </w: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  <w:hideMark/>
          </w:tcPr>
          <w:p w14:paraId="2E4F600C" w14:textId="0AFE50C5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U.</w:t>
            </w:r>
          </w:p>
        </w:tc>
        <w:tc>
          <w:tcPr>
            <w:tcW w:w="4480" w:type="dxa"/>
            <w:shd w:val="clear" w:color="auto" w:fill="D9D9D9" w:themeFill="background1" w:themeFillShade="D9"/>
            <w:vAlign w:val="bottom"/>
            <w:hideMark/>
          </w:tcPr>
          <w:p w14:paraId="36247AE3" w14:textId="1170FF75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Neteja de </w:t>
            </w:r>
            <w:proofErr w:type="spellStart"/>
            <w:r>
              <w:rPr>
                <w:rFonts w:eastAsia="Times New Roman" w:cs="Calibri"/>
                <w:szCs w:val="24"/>
                <w:lang w:val="ca-ES" w:eastAsia="es-ES"/>
              </w:rPr>
              <w:t>Washingtonia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o altres </w:t>
            </w:r>
            <w:r>
              <w:rPr>
                <w:rFonts w:eastAsia="Times New Roman" w:cs="Calibri"/>
                <w:szCs w:val="24"/>
                <w:lang w:val="ca-ES" w:eastAsia="es-ES"/>
              </w:rPr>
              <w:t>Palmàcies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TIPUS 2, altura </w:t>
            </w:r>
            <w:r>
              <w:rPr>
                <w:rFonts w:eastAsia="Times New Roman" w:cs="Calibri"/>
                <w:szCs w:val="24"/>
                <w:lang w:val="ca-ES" w:eastAsia="es-ES"/>
              </w:rPr>
              <w:t xml:space="preserve">d’estípit   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superior a 6 m. Incloses totes les operacions necessàries per a la poda i retirada de fruits, retirada de restes a abocador, cànon d'abocament i neteja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308B17BB" w14:textId="41E845B2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631A1C6D" w14:textId="566B044C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10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7BC163FA" w14:textId="74A8E606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1B1A1AF7" w14:textId="77777777" w:rsidTr="0075369F">
        <w:trPr>
          <w:trHeight w:val="1290"/>
        </w:trPr>
        <w:tc>
          <w:tcPr>
            <w:tcW w:w="853" w:type="dxa"/>
            <w:noWrap/>
            <w:vAlign w:val="bottom"/>
            <w:hideMark/>
          </w:tcPr>
          <w:p w14:paraId="45122F59" w14:textId="3F63D113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I</w:t>
            </w:r>
          </w:p>
        </w:tc>
        <w:tc>
          <w:tcPr>
            <w:tcW w:w="1041" w:type="dxa"/>
            <w:noWrap/>
            <w:vAlign w:val="bottom"/>
            <w:hideMark/>
          </w:tcPr>
          <w:p w14:paraId="65AF3BE7" w14:textId="28BE9BAA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U.</w:t>
            </w:r>
          </w:p>
        </w:tc>
        <w:tc>
          <w:tcPr>
            <w:tcW w:w="4480" w:type="dxa"/>
            <w:vAlign w:val="bottom"/>
            <w:hideMark/>
          </w:tcPr>
          <w:p w14:paraId="0E99ED34" w14:textId="53BC9465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>Poda de palmera d'altura de tronc superior a 6 m amb cort de les palmes seques i velles, eliminació de fruits, raspallat de tronc amb eliminació de l'escorça de</w:t>
            </w:r>
            <w:r>
              <w:rPr>
                <w:rFonts w:eastAsia="Times New Roman" w:cs="Calibri"/>
                <w:szCs w:val="24"/>
                <w:lang w:val="ca-ES" w:eastAsia="es-ES"/>
              </w:rPr>
              <w:t xml:space="preserve"> 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t>l</w:t>
            </w:r>
            <w:r>
              <w:rPr>
                <w:rFonts w:eastAsia="Times New Roman" w:cs="Calibri"/>
                <w:szCs w:val="24"/>
                <w:lang w:val="ca-ES" w:eastAsia="es-ES"/>
              </w:rPr>
              <w:t>’estípit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fins a altura correcta, fins i tot retirada de restes a abocador, cànon d'abocament i neteja de la zona. </w:t>
            </w:r>
          </w:p>
        </w:tc>
        <w:tc>
          <w:tcPr>
            <w:tcW w:w="1104" w:type="dxa"/>
            <w:noWrap/>
            <w:vAlign w:val="bottom"/>
            <w:hideMark/>
          </w:tcPr>
          <w:p w14:paraId="422DA707" w14:textId="0DB46A43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6C6D87CA" w14:textId="683009B1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20</w:t>
            </w:r>
          </w:p>
        </w:tc>
        <w:tc>
          <w:tcPr>
            <w:tcW w:w="1511" w:type="dxa"/>
            <w:noWrap/>
            <w:vAlign w:val="bottom"/>
            <w:hideMark/>
          </w:tcPr>
          <w:p w14:paraId="40FF3ED4" w14:textId="64B959B5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70E55E56" w14:textId="77777777" w:rsidTr="0075369F">
        <w:trPr>
          <w:trHeight w:val="1575"/>
        </w:trPr>
        <w:tc>
          <w:tcPr>
            <w:tcW w:w="853" w:type="dxa"/>
            <w:shd w:val="clear" w:color="auto" w:fill="D9D9D9" w:themeFill="background1" w:themeFillShade="D9"/>
            <w:noWrap/>
            <w:vAlign w:val="bottom"/>
            <w:hideMark/>
          </w:tcPr>
          <w:p w14:paraId="5389484D" w14:textId="084FC66B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J</w:t>
            </w: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  <w:hideMark/>
          </w:tcPr>
          <w:p w14:paraId="54A79241" w14:textId="5E69B842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U.</w:t>
            </w:r>
          </w:p>
        </w:tc>
        <w:tc>
          <w:tcPr>
            <w:tcW w:w="4480" w:type="dxa"/>
            <w:shd w:val="clear" w:color="auto" w:fill="D9D9D9" w:themeFill="background1" w:themeFillShade="D9"/>
            <w:vAlign w:val="bottom"/>
            <w:hideMark/>
          </w:tcPr>
          <w:p w14:paraId="3BA2B11D" w14:textId="002D5167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Poda de formació de </w:t>
            </w:r>
            <w:proofErr w:type="spellStart"/>
            <w:r w:rsidRPr="00BA6902">
              <w:rPr>
                <w:rFonts w:eastAsia="Times New Roman" w:cs="Calibri"/>
                <w:szCs w:val="24"/>
                <w:lang w:val="ca-ES" w:eastAsia="es-ES"/>
              </w:rPr>
              <w:t>balona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de palmeres de les espècies Phoenix </w:t>
            </w:r>
            <w:proofErr w:type="spellStart"/>
            <w:r>
              <w:rPr>
                <w:rFonts w:eastAsia="Times New Roman" w:cs="Calibri"/>
                <w:szCs w:val="24"/>
                <w:lang w:val="ca-ES" w:eastAsia="es-ES"/>
              </w:rPr>
              <w:t>canariensis</w:t>
            </w:r>
            <w:proofErr w:type="spellEnd"/>
            <w:r>
              <w:rPr>
                <w:rFonts w:eastAsia="Times New Roman" w:cs="Calibri"/>
                <w:szCs w:val="24"/>
                <w:lang w:val="ca-ES" w:eastAsia="es-ES"/>
              </w:rPr>
              <w:t xml:space="preserve"> 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i Phoenix </w:t>
            </w:r>
            <w:proofErr w:type="spellStart"/>
            <w:r>
              <w:rPr>
                <w:rFonts w:eastAsia="Times New Roman" w:cs="Calibri"/>
                <w:szCs w:val="24"/>
                <w:lang w:val="ca-ES" w:eastAsia="es-ES"/>
              </w:rPr>
              <w:t>dactilifera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, fins i tot tall de les palmes seques i velles, eliminació de fruits, raspallat de tronc amb eliminació de l'escorça </w:t>
            </w:r>
            <w:r>
              <w:rPr>
                <w:rFonts w:eastAsia="Times New Roman" w:cs="Calibri"/>
                <w:szCs w:val="24"/>
                <w:lang w:val="ca-ES" w:eastAsia="es-ES"/>
              </w:rPr>
              <w:t xml:space="preserve">de l’estípit 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t>fins a altura correcta, fins i tot retirada de restes a abocador, cànon d'abocament i neteja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6B7175C8" w14:textId="5B665D9E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7AC06819" w14:textId="4ECDA74A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80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42667D65" w14:textId="3DBDADA8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5E0226C1" w14:textId="77777777" w:rsidTr="0075369F">
        <w:trPr>
          <w:trHeight w:val="945"/>
        </w:trPr>
        <w:tc>
          <w:tcPr>
            <w:tcW w:w="853" w:type="dxa"/>
            <w:noWrap/>
            <w:vAlign w:val="bottom"/>
            <w:hideMark/>
          </w:tcPr>
          <w:p w14:paraId="2A60F07F" w14:textId="407AB4BD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K</w:t>
            </w:r>
          </w:p>
        </w:tc>
        <w:tc>
          <w:tcPr>
            <w:tcW w:w="1041" w:type="dxa"/>
            <w:noWrap/>
            <w:vAlign w:val="bottom"/>
            <w:hideMark/>
          </w:tcPr>
          <w:p w14:paraId="63F6F74D" w14:textId="17AD5DA0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U.</w:t>
            </w:r>
          </w:p>
        </w:tc>
        <w:tc>
          <w:tcPr>
            <w:tcW w:w="4480" w:type="dxa"/>
            <w:vAlign w:val="bottom"/>
            <w:hideMark/>
          </w:tcPr>
          <w:p w14:paraId="147A2389" w14:textId="267C50E5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Poda d'intervingut en arbre tipus A, caduc, de </w:t>
            </w:r>
            <w:proofErr w:type="spellStart"/>
            <w:r w:rsidRPr="00BA6902">
              <w:rPr>
                <w:rFonts w:eastAsia="Times New Roman" w:cs="Calibri"/>
                <w:szCs w:val="24"/>
                <w:lang w:val="ca-ES" w:eastAsia="es-ES"/>
              </w:rPr>
              <w:t>p.c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>. entre 41/80 cm. Incloses totes les operacions necessàries per a la poda, retirada de restes a abocador, cànon d'abocament i neteja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2CB1FB17" w14:textId="1D0DFE98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42FA5D4C" w14:textId="4D633832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800</w:t>
            </w:r>
          </w:p>
        </w:tc>
        <w:tc>
          <w:tcPr>
            <w:tcW w:w="1511" w:type="dxa"/>
            <w:noWrap/>
            <w:vAlign w:val="bottom"/>
            <w:hideMark/>
          </w:tcPr>
          <w:p w14:paraId="19DA1271" w14:textId="2EF908AE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0DF0CA9B" w14:textId="77777777" w:rsidTr="0075369F">
        <w:trPr>
          <w:trHeight w:val="945"/>
        </w:trPr>
        <w:tc>
          <w:tcPr>
            <w:tcW w:w="853" w:type="dxa"/>
            <w:shd w:val="clear" w:color="auto" w:fill="D9D9D9" w:themeFill="background1" w:themeFillShade="D9"/>
            <w:noWrap/>
            <w:vAlign w:val="bottom"/>
            <w:hideMark/>
          </w:tcPr>
          <w:p w14:paraId="1395B2AD" w14:textId="16D88D3D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L</w:t>
            </w: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  <w:hideMark/>
          </w:tcPr>
          <w:p w14:paraId="70F45449" w14:textId="33B947E7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U.</w:t>
            </w:r>
          </w:p>
        </w:tc>
        <w:tc>
          <w:tcPr>
            <w:tcW w:w="4480" w:type="dxa"/>
            <w:shd w:val="clear" w:color="auto" w:fill="D9D9D9" w:themeFill="background1" w:themeFillShade="D9"/>
            <w:vAlign w:val="bottom"/>
            <w:hideMark/>
          </w:tcPr>
          <w:p w14:paraId="6852729F" w14:textId="292C5FDE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Poda d'intervingut en arbre tipus B, caduc, de </w:t>
            </w:r>
            <w:proofErr w:type="spellStart"/>
            <w:r w:rsidRPr="00BA6902">
              <w:rPr>
                <w:rFonts w:eastAsia="Times New Roman" w:cs="Calibri"/>
                <w:szCs w:val="24"/>
                <w:lang w:val="ca-ES" w:eastAsia="es-ES"/>
              </w:rPr>
              <w:t>p.c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>. major de 81 cm. Incloses totes les operacions necessàries per a la poda, retirada de restes a abocador, cànon d'abocament i neteja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3E043293" w14:textId="61810BA5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4215120F" w14:textId="4526E0D9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15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3D62AF6D" w14:textId="740C82AD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685D515C" w14:textId="77777777" w:rsidTr="0075369F">
        <w:trPr>
          <w:trHeight w:val="945"/>
        </w:trPr>
        <w:tc>
          <w:tcPr>
            <w:tcW w:w="853" w:type="dxa"/>
            <w:noWrap/>
            <w:vAlign w:val="bottom"/>
            <w:hideMark/>
          </w:tcPr>
          <w:p w14:paraId="69996643" w14:textId="23022CDB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M</w:t>
            </w:r>
          </w:p>
        </w:tc>
        <w:tc>
          <w:tcPr>
            <w:tcW w:w="1041" w:type="dxa"/>
            <w:noWrap/>
            <w:vAlign w:val="bottom"/>
            <w:hideMark/>
          </w:tcPr>
          <w:p w14:paraId="3CF4FCE5" w14:textId="2C3D51A0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U.</w:t>
            </w:r>
          </w:p>
        </w:tc>
        <w:tc>
          <w:tcPr>
            <w:tcW w:w="4480" w:type="dxa"/>
            <w:vAlign w:val="bottom"/>
            <w:hideMark/>
          </w:tcPr>
          <w:p w14:paraId="1D96ADE4" w14:textId="45AADF7E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Poda d'intervingut en arbre tipus C, perenne, de </w:t>
            </w:r>
            <w:proofErr w:type="spellStart"/>
            <w:r w:rsidRPr="00BA6902">
              <w:rPr>
                <w:rFonts w:eastAsia="Times New Roman" w:cs="Calibri"/>
                <w:szCs w:val="24"/>
                <w:lang w:val="ca-ES" w:eastAsia="es-ES"/>
              </w:rPr>
              <w:t>p.c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>. entre 41-60 cm. Incloses totes les operacions necessàries per a la poda, retirada de restes a abocador, cànon d'abocament i neteja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3899CF5B" w14:textId="1918BA86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7FB4B37E" w14:textId="580540ED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210</w:t>
            </w:r>
          </w:p>
        </w:tc>
        <w:tc>
          <w:tcPr>
            <w:tcW w:w="1511" w:type="dxa"/>
            <w:noWrap/>
            <w:vAlign w:val="bottom"/>
            <w:hideMark/>
          </w:tcPr>
          <w:p w14:paraId="5256D605" w14:textId="15A32144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528078A6" w14:textId="77777777" w:rsidTr="0075369F">
        <w:trPr>
          <w:trHeight w:val="945"/>
        </w:trPr>
        <w:tc>
          <w:tcPr>
            <w:tcW w:w="853" w:type="dxa"/>
            <w:shd w:val="clear" w:color="auto" w:fill="D9D9D9" w:themeFill="background1" w:themeFillShade="D9"/>
            <w:noWrap/>
            <w:vAlign w:val="bottom"/>
            <w:hideMark/>
          </w:tcPr>
          <w:p w14:paraId="5F072491" w14:textId="7C0CCB0A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N</w:t>
            </w: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  <w:hideMark/>
          </w:tcPr>
          <w:p w14:paraId="3012A8F7" w14:textId="616F3DEC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U.</w:t>
            </w:r>
          </w:p>
        </w:tc>
        <w:tc>
          <w:tcPr>
            <w:tcW w:w="4480" w:type="dxa"/>
            <w:shd w:val="clear" w:color="auto" w:fill="D9D9D9" w:themeFill="background1" w:themeFillShade="D9"/>
            <w:vAlign w:val="bottom"/>
            <w:hideMark/>
          </w:tcPr>
          <w:p w14:paraId="56E8E0D9" w14:textId="6841A74C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Poda d'intervingut en arbre tipus D, perenne, de </w:t>
            </w:r>
            <w:proofErr w:type="spellStart"/>
            <w:r w:rsidRPr="00BA6902">
              <w:rPr>
                <w:rFonts w:eastAsia="Times New Roman" w:cs="Calibri"/>
                <w:szCs w:val="24"/>
                <w:lang w:val="ca-ES" w:eastAsia="es-ES"/>
              </w:rPr>
              <w:t>p.c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>. major de 61 cm. Incloses totes les operacions necessàries per a la poda, retirada de restes a abocador, cànon d'abocament i neteja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3F06CBDC" w14:textId="0F3C6425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02C78766" w14:textId="6A0622C8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20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3BA20AAE" w14:textId="64130EDB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54B463E2" w14:textId="77777777" w:rsidTr="0075369F">
        <w:trPr>
          <w:trHeight w:val="1035"/>
        </w:trPr>
        <w:tc>
          <w:tcPr>
            <w:tcW w:w="853" w:type="dxa"/>
            <w:noWrap/>
            <w:vAlign w:val="bottom"/>
            <w:hideMark/>
          </w:tcPr>
          <w:p w14:paraId="25A15511" w14:textId="19D0D547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O</w:t>
            </w:r>
          </w:p>
        </w:tc>
        <w:tc>
          <w:tcPr>
            <w:tcW w:w="1041" w:type="dxa"/>
            <w:noWrap/>
            <w:vAlign w:val="bottom"/>
            <w:hideMark/>
          </w:tcPr>
          <w:p w14:paraId="39494212" w14:textId="464F6544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U.</w:t>
            </w:r>
          </w:p>
        </w:tc>
        <w:tc>
          <w:tcPr>
            <w:tcW w:w="4480" w:type="dxa"/>
            <w:vAlign w:val="bottom"/>
            <w:hideMark/>
          </w:tcPr>
          <w:p w14:paraId="4A787EA9" w14:textId="7BF3515D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Poda de </w:t>
            </w:r>
            <w:r>
              <w:rPr>
                <w:rFonts w:eastAsia="Times New Roman" w:cs="Calibri"/>
                <w:szCs w:val="24"/>
                <w:lang w:val="ca-ES" w:eastAsia="es-ES"/>
              </w:rPr>
              <w:t xml:space="preserve">ficus 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t>amb forma ornamental a definir per la direcció facultativa, Incloses totes les operacions necessàries per a la poda, retirada de restes a abocador, cànon d'abocament i neteja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0B9FF63C" w14:textId="51B58B57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12B6114C" w14:textId="7DDDDB17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5</w:t>
            </w:r>
          </w:p>
        </w:tc>
        <w:tc>
          <w:tcPr>
            <w:tcW w:w="1511" w:type="dxa"/>
            <w:noWrap/>
            <w:vAlign w:val="bottom"/>
            <w:hideMark/>
          </w:tcPr>
          <w:p w14:paraId="6DC25E9B" w14:textId="59B18898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68123AE4" w14:textId="77777777" w:rsidTr="0075369F">
        <w:trPr>
          <w:trHeight w:val="1260"/>
        </w:trPr>
        <w:tc>
          <w:tcPr>
            <w:tcW w:w="853" w:type="dxa"/>
            <w:shd w:val="clear" w:color="auto" w:fill="D9D9D9" w:themeFill="background1" w:themeFillShade="D9"/>
            <w:noWrap/>
            <w:vAlign w:val="bottom"/>
            <w:hideMark/>
          </w:tcPr>
          <w:p w14:paraId="2768AD72" w14:textId="64C0231A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lastRenderedPageBreak/>
              <w:t>P</w:t>
            </w: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  <w:hideMark/>
          </w:tcPr>
          <w:p w14:paraId="75D2A7CE" w14:textId="7F30D511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U.</w:t>
            </w:r>
          </w:p>
        </w:tc>
        <w:tc>
          <w:tcPr>
            <w:tcW w:w="4480" w:type="dxa"/>
            <w:shd w:val="clear" w:color="auto" w:fill="D9D9D9" w:themeFill="background1" w:themeFillShade="D9"/>
            <w:vAlign w:val="bottom"/>
            <w:hideMark/>
          </w:tcPr>
          <w:p w14:paraId="2D7C8F49" w14:textId="5767066B" w:rsidR="0075369F" w:rsidRPr="0087553F" w:rsidRDefault="0075369F" w:rsidP="0075369F">
            <w:pPr>
              <w:spacing w:after="0" w:line="240" w:lineRule="auto"/>
              <w:jc w:val="left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Poda ornamental amb forma de bola de </w:t>
            </w:r>
            <w:proofErr w:type="spellStart"/>
            <w:r>
              <w:rPr>
                <w:rFonts w:eastAsia="Times New Roman" w:cs="Calibri"/>
                <w:szCs w:val="24"/>
                <w:lang w:val="ca-ES" w:eastAsia="es-ES"/>
              </w:rPr>
              <w:t>Citrus</w:t>
            </w:r>
            <w:proofErr w:type="spellEnd"/>
            <w:r>
              <w:rPr>
                <w:rFonts w:eastAsia="Times New Roman" w:cs="Calibri"/>
                <w:szCs w:val="24"/>
                <w:lang w:val="ca-ES" w:eastAsia="es-ES"/>
              </w:rPr>
              <w:t xml:space="preserve"> </w:t>
            </w:r>
            <w:proofErr w:type="spellStart"/>
            <w:r>
              <w:rPr>
                <w:rFonts w:eastAsia="Times New Roman" w:cs="Calibri"/>
                <w:szCs w:val="24"/>
                <w:lang w:val="ca-ES" w:eastAsia="es-ES"/>
              </w:rPr>
              <w:t>Aurantium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>. Incloses totes les operacions necessàries per a la poda de sanejament interior de la copa i retirada de fruits, retirada de restes a abocador, cànon d'abocament i neteja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1E91AA54" w14:textId="2F6EE071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554024F1" w14:textId="65298E36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5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18D615E2" w14:textId="391C5A51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0E224A4B" w14:textId="77777777" w:rsidTr="0075369F">
        <w:trPr>
          <w:trHeight w:val="1575"/>
        </w:trPr>
        <w:tc>
          <w:tcPr>
            <w:tcW w:w="853" w:type="dxa"/>
            <w:noWrap/>
            <w:vAlign w:val="bottom"/>
            <w:hideMark/>
          </w:tcPr>
          <w:p w14:paraId="1E6A3B16" w14:textId="27C8F66F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Q</w:t>
            </w:r>
          </w:p>
        </w:tc>
        <w:tc>
          <w:tcPr>
            <w:tcW w:w="1041" w:type="dxa"/>
            <w:noWrap/>
            <w:vAlign w:val="bottom"/>
            <w:hideMark/>
          </w:tcPr>
          <w:p w14:paraId="6C6970F0" w14:textId="761A5726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U.</w:t>
            </w:r>
          </w:p>
        </w:tc>
        <w:tc>
          <w:tcPr>
            <w:tcW w:w="4480" w:type="dxa"/>
            <w:vAlign w:val="bottom"/>
            <w:hideMark/>
          </w:tcPr>
          <w:p w14:paraId="241E9F00" w14:textId="67A3865D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Poda d'aclarida, amb neteja i eliminació de branques seques o fetes fallida de </w:t>
            </w:r>
            <w:proofErr w:type="spellStart"/>
            <w:r>
              <w:rPr>
                <w:rFonts w:eastAsia="Times New Roman" w:cs="Calibri"/>
                <w:szCs w:val="24"/>
                <w:lang w:val="ca-ES" w:eastAsia="es-ES"/>
              </w:rPr>
              <w:t>Pinus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</w:t>
            </w:r>
            <w:proofErr w:type="spellStart"/>
            <w:r>
              <w:rPr>
                <w:rFonts w:eastAsia="Times New Roman" w:cs="Calibri"/>
                <w:szCs w:val="24"/>
                <w:lang w:val="ca-ES" w:eastAsia="es-ES"/>
              </w:rPr>
              <w:t>Pinea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o </w:t>
            </w:r>
            <w:proofErr w:type="spellStart"/>
            <w:r>
              <w:rPr>
                <w:rFonts w:eastAsia="Times New Roman" w:cs="Calibri"/>
                <w:szCs w:val="24"/>
                <w:lang w:val="ca-ES" w:eastAsia="es-ES"/>
              </w:rPr>
              <w:t>Halepensis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de </w:t>
            </w:r>
            <w:proofErr w:type="spellStart"/>
            <w:r w:rsidRPr="00BA6902">
              <w:rPr>
                <w:rFonts w:eastAsia="Times New Roman" w:cs="Calibri"/>
                <w:szCs w:val="24"/>
                <w:lang w:val="ca-ES" w:eastAsia="es-ES"/>
              </w:rPr>
              <w:t>p.c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>. fins de 61 cm. Incloses totes les operacions necessàries per a la poda i retirada de fruits, retirada de restes a abocador, cànon d'abocament i neteja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45C6878F" w14:textId="16F6C8D8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6C4B5A81" w14:textId="1BC27BFF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20</w:t>
            </w:r>
          </w:p>
        </w:tc>
        <w:tc>
          <w:tcPr>
            <w:tcW w:w="1511" w:type="dxa"/>
            <w:noWrap/>
            <w:vAlign w:val="bottom"/>
            <w:hideMark/>
          </w:tcPr>
          <w:p w14:paraId="21DBF3BC" w14:textId="13CF7C7E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20BAA334" w14:textId="77777777" w:rsidTr="0075369F">
        <w:trPr>
          <w:trHeight w:val="1575"/>
        </w:trPr>
        <w:tc>
          <w:tcPr>
            <w:tcW w:w="853" w:type="dxa"/>
            <w:shd w:val="clear" w:color="auto" w:fill="D9D9D9" w:themeFill="background1" w:themeFillShade="D9"/>
            <w:noWrap/>
            <w:vAlign w:val="bottom"/>
            <w:hideMark/>
          </w:tcPr>
          <w:p w14:paraId="5488CE4D" w14:textId="0E3731A4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R</w:t>
            </w: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  <w:hideMark/>
          </w:tcPr>
          <w:p w14:paraId="1F5F3C83" w14:textId="7721F4B4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U.</w:t>
            </w:r>
          </w:p>
        </w:tc>
        <w:tc>
          <w:tcPr>
            <w:tcW w:w="4480" w:type="dxa"/>
            <w:shd w:val="clear" w:color="auto" w:fill="D9D9D9" w:themeFill="background1" w:themeFillShade="D9"/>
            <w:vAlign w:val="bottom"/>
            <w:hideMark/>
          </w:tcPr>
          <w:p w14:paraId="23A12D95" w14:textId="05AB3164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Poda d'aclarida, amb neteja i eliminació de branques seques o fetes fallida de </w:t>
            </w:r>
            <w:proofErr w:type="spellStart"/>
            <w:r>
              <w:rPr>
                <w:rFonts w:eastAsia="Times New Roman" w:cs="Calibri"/>
                <w:szCs w:val="24"/>
                <w:lang w:val="ca-ES" w:eastAsia="es-ES"/>
              </w:rPr>
              <w:t>Pinus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</w:t>
            </w:r>
            <w:proofErr w:type="spellStart"/>
            <w:r>
              <w:rPr>
                <w:rFonts w:eastAsia="Times New Roman" w:cs="Calibri"/>
                <w:szCs w:val="24"/>
                <w:lang w:val="ca-ES" w:eastAsia="es-ES"/>
              </w:rPr>
              <w:t>Pinea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o </w:t>
            </w:r>
            <w:proofErr w:type="spellStart"/>
            <w:r>
              <w:rPr>
                <w:rFonts w:eastAsia="Times New Roman" w:cs="Calibri"/>
                <w:szCs w:val="24"/>
                <w:lang w:val="ca-ES" w:eastAsia="es-ES"/>
              </w:rPr>
              <w:t>Halepensis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de </w:t>
            </w:r>
            <w:proofErr w:type="spellStart"/>
            <w:r w:rsidRPr="00BA6902">
              <w:rPr>
                <w:rFonts w:eastAsia="Times New Roman" w:cs="Calibri"/>
                <w:szCs w:val="24"/>
                <w:lang w:val="ca-ES" w:eastAsia="es-ES"/>
              </w:rPr>
              <w:t>p.c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>. major de 61 cm. Incloses totes les operacions necessàries per a la poda i retirada de fruits, retirada de restes a abocador, cànon d'abocament i neteja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795E653F" w14:textId="1D811F14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355F23F7" w14:textId="32E18748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16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1DF37ACC" w14:textId="65898CC6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618399CA" w14:textId="77777777" w:rsidTr="0075369F">
        <w:trPr>
          <w:trHeight w:val="1245"/>
        </w:trPr>
        <w:tc>
          <w:tcPr>
            <w:tcW w:w="853" w:type="dxa"/>
            <w:noWrap/>
            <w:vAlign w:val="bottom"/>
            <w:hideMark/>
          </w:tcPr>
          <w:p w14:paraId="3313B31F" w14:textId="54AE1208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S</w:t>
            </w:r>
          </w:p>
        </w:tc>
        <w:tc>
          <w:tcPr>
            <w:tcW w:w="1041" w:type="dxa"/>
            <w:noWrap/>
            <w:vAlign w:val="bottom"/>
            <w:hideMark/>
          </w:tcPr>
          <w:p w14:paraId="15CB6CB4" w14:textId="721639A9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U.</w:t>
            </w:r>
          </w:p>
        </w:tc>
        <w:tc>
          <w:tcPr>
            <w:tcW w:w="4480" w:type="dxa"/>
            <w:vAlign w:val="bottom"/>
            <w:hideMark/>
          </w:tcPr>
          <w:p w14:paraId="3815F0F6" w14:textId="739FF577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Poda mitjançant la tècnica de grimpa de PHOENIX </w:t>
            </w:r>
            <w:proofErr w:type="spellStart"/>
            <w:r>
              <w:rPr>
                <w:rFonts w:eastAsia="Times New Roman" w:cs="Calibri"/>
                <w:szCs w:val="24"/>
                <w:lang w:val="ca-ES" w:eastAsia="es-ES"/>
              </w:rPr>
              <w:t>dactilifera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o </w:t>
            </w:r>
            <w:proofErr w:type="spellStart"/>
            <w:r>
              <w:rPr>
                <w:rFonts w:eastAsia="Times New Roman" w:cs="Calibri"/>
                <w:szCs w:val="24"/>
                <w:lang w:val="ca-ES" w:eastAsia="es-ES"/>
              </w:rPr>
              <w:t>canariensis</w:t>
            </w:r>
            <w:proofErr w:type="spellEnd"/>
            <w:r>
              <w:rPr>
                <w:rFonts w:eastAsia="Times New Roman" w:cs="Calibri"/>
                <w:szCs w:val="24"/>
                <w:lang w:val="ca-ES" w:eastAsia="es-ES"/>
              </w:rPr>
              <w:t xml:space="preserve"> 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TIPUS 1, altura </w:t>
            </w:r>
            <w:r>
              <w:rPr>
                <w:rFonts w:eastAsia="Times New Roman" w:cs="Calibri"/>
                <w:szCs w:val="24"/>
                <w:lang w:val="ca-ES" w:eastAsia="es-ES"/>
              </w:rPr>
              <w:t xml:space="preserve">d’estípit 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t>entre 2,5 i 6 m, incloses totes les operacions necessàries per a la poda i retirada de fruits, retirada de restes a abocador, cànon d'abocament i neteja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3CC9D05B" w14:textId="6602CF5F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254AF55F" w14:textId="2262D6AE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40</w:t>
            </w:r>
          </w:p>
        </w:tc>
        <w:tc>
          <w:tcPr>
            <w:tcW w:w="1511" w:type="dxa"/>
            <w:noWrap/>
            <w:vAlign w:val="bottom"/>
            <w:hideMark/>
          </w:tcPr>
          <w:p w14:paraId="47B40DD6" w14:textId="06A0C71B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683563B3" w14:textId="77777777" w:rsidTr="0075369F">
        <w:trPr>
          <w:trHeight w:val="1230"/>
        </w:trPr>
        <w:tc>
          <w:tcPr>
            <w:tcW w:w="853" w:type="dxa"/>
            <w:shd w:val="clear" w:color="auto" w:fill="D9D9D9" w:themeFill="background1" w:themeFillShade="D9"/>
            <w:noWrap/>
            <w:vAlign w:val="bottom"/>
            <w:hideMark/>
          </w:tcPr>
          <w:p w14:paraId="10AFCC6D" w14:textId="2EB0C365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T</w:t>
            </w: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  <w:hideMark/>
          </w:tcPr>
          <w:p w14:paraId="4342369B" w14:textId="3CCAEFC0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U.</w:t>
            </w:r>
          </w:p>
        </w:tc>
        <w:tc>
          <w:tcPr>
            <w:tcW w:w="4480" w:type="dxa"/>
            <w:shd w:val="clear" w:color="auto" w:fill="D9D9D9" w:themeFill="background1" w:themeFillShade="D9"/>
            <w:vAlign w:val="bottom"/>
            <w:hideMark/>
          </w:tcPr>
          <w:p w14:paraId="5E35BD4F" w14:textId="32CC247E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Poda mitjançant la tècnica de grimpa de PHOENIX </w:t>
            </w:r>
            <w:proofErr w:type="spellStart"/>
            <w:r>
              <w:rPr>
                <w:rFonts w:eastAsia="Times New Roman" w:cs="Calibri"/>
                <w:szCs w:val="24"/>
                <w:lang w:val="ca-ES" w:eastAsia="es-ES"/>
              </w:rPr>
              <w:t>dactilifera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o </w:t>
            </w:r>
            <w:proofErr w:type="spellStart"/>
            <w:r>
              <w:rPr>
                <w:rFonts w:eastAsia="Times New Roman" w:cs="Calibri"/>
                <w:szCs w:val="24"/>
                <w:lang w:val="ca-ES" w:eastAsia="es-ES"/>
              </w:rPr>
              <w:t>canariensis</w:t>
            </w:r>
            <w:proofErr w:type="spellEnd"/>
            <w:r>
              <w:rPr>
                <w:rFonts w:eastAsia="Times New Roman" w:cs="Calibri"/>
                <w:szCs w:val="24"/>
                <w:lang w:val="ca-ES" w:eastAsia="es-ES"/>
              </w:rPr>
              <w:t xml:space="preserve"> 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TIPUS 2, altura </w:t>
            </w:r>
            <w:r>
              <w:rPr>
                <w:rFonts w:eastAsia="Times New Roman" w:cs="Calibri"/>
                <w:szCs w:val="24"/>
                <w:lang w:val="ca-ES" w:eastAsia="es-ES"/>
              </w:rPr>
              <w:t xml:space="preserve">d’estípit 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t>superior a 6 m,</w:t>
            </w:r>
            <w:r w:rsidRPr="00BA6902">
              <w:rPr>
                <w:rFonts w:eastAsia="Times New Roman" w:cs="Arial"/>
                <w:sz w:val="20"/>
                <w:szCs w:val="20"/>
                <w:lang w:val="ca-ES" w:eastAsia="es-ES"/>
              </w:rPr>
              <w:t xml:space="preserve"> i</w:t>
            </w:r>
            <w:r w:rsidRPr="00BA6902">
              <w:rPr>
                <w:rFonts w:eastAsia="Times New Roman" w:cs="Calibri"/>
                <w:color w:val="000000"/>
                <w:sz w:val="22"/>
                <w:lang w:val="ca-ES" w:eastAsia="es-ES"/>
              </w:rPr>
              <w:t>ncl</w:t>
            </w:r>
            <w:r>
              <w:rPr>
                <w:rFonts w:eastAsia="Times New Roman" w:cs="Calibri"/>
                <w:color w:val="000000"/>
                <w:sz w:val="22"/>
                <w:lang w:val="ca-ES" w:eastAsia="es-ES"/>
              </w:rPr>
              <w:t>ose</w:t>
            </w:r>
            <w:r w:rsidRPr="00BA6902">
              <w:rPr>
                <w:rFonts w:eastAsia="Times New Roman" w:cs="Calibri"/>
                <w:color w:val="000000"/>
                <w:sz w:val="22"/>
                <w:lang w:val="ca-ES" w:eastAsia="es-ES"/>
              </w:rPr>
              <w:t>s totes les operacions necessàries per a la poda i retirada de fruits, retirada de restes a abocador, cànon d'abocament i neteja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4EAC7A35" w14:textId="17E8F497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49D91C6B" w14:textId="5EF65A8B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112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2924148E" w14:textId="4F8B6336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3F485336" w14:textId="77777777" w:rsidTr="0075369F">
        <w:trPr>
          <w:trHeight w:val="1575"/>
        </w:trPr>
        <w:tc>
          <w:tcPr>
            <w:tcW w:w="853" w:type="dxa"/>
            <w:noWrap/>
            <w:vAlign w:val="bottom"/>
            <w:hideMark/>
          </w:tcPr>
          <w:p w14:paraId="633EBB3E" w14:textId="4F1533BD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O</w:t>
            </w:r>
          </w:p>
        </w:tc>
        <w:tc>
          <w:tcPr>
            <w:tcW w:w="1041" w:type="dxa"/>
            <w:noWrap/>
            <w:vAlign w:val="bottom"/>
            <w:hideMark/>
          </w:tcPr>
          <w:p w14:paraId="78A224F8" w14:textId="63E5A4C5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U.</w:t>
            </w:r>
          </w:p>
        </w:tc>
        <w:tc>
          <w:tcPr>
            <w:tcW w:w="4480" w:type="dxa"/>
            <w:vAlign w:val="bottom"/>
            <w:hideMark/>
          </w:tcPr>
          <w:p w14:paraId="7F712A10" w14:textId="1C8C56C6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Poda mitjançant la tècnica de grimpa de </w:t>
            </w:r>
            <w:proofErr w:type="spellStart"/>
            <w:r>
              <w:rPr>
                <w:rFonts w:eastAsia="Times New Roman" w:cs="Calibri"/>
                <w:szCs w:val="24"/>
                <w:lang w:val="ca-ES" w:eastAsia="es-ES"/>
              </w:rPr>
              <w:t>Washingtonia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o altres </w:t>
            </w:r>
            <w:r>
              <w:rPr>
                <w:rFonts w:eastAsia="Times New Roman" w:cs="Calibri"/>
                <w:szCs w:val="24"/>
                <w:lang w:val="ca-ES" w:eastAsia="es-ES"/>
              </w:rPr>
              <w:t xml:space="preserve">Palmàcies 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TIPUS 1, altura </w:t>
            </w:r>
            <w:r>
              <w:rPr>
                <w:rFonts w:eastAsia="Times New Roman" w:cs="Calibri"/>
                <w:szCs w:val="24"/>
                <w:lang w:val="ca-ES" w:eastAsia="es-ES"/>
              </w:rPr>
              <w:t xml:space="preserve">d’estípit 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t>superior entre 2,5 i 6 m, incloses totes les operacions necessàries per a la poda i retirada de fruits, retirada de restes a abocador, cànon d'abocament i neteja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33679E46" w14:textId="05DF8A9F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292FC404" w14:textId="0D47A690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56</w:t>
            </w:r>
          </w:p>
        </w:tc>
        <w:tc>
          <w:tcPr>
            <w:tcW w:w="1511" w:type="dxa"/>
            <w:noWrap/>
            <w:vAlign w:val="bottom"/>
            <w:hideMark/>
          </w:tcPr>
          <w:p w14:paraId="287F861A" w14:textId="4A745ABB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30CB9A28" w14:textId="77777777" w:rsidTr="0075369F">
        <w:trPr>
          <w:trHeight w:val="1290"/>
        </w:trPr>
        <w:tc>
          <w:tcPr>
            <w:tcW w:w="853" w:type="dxa"/>
            <w:shd w:val="clear" w:color="auto" w:fill="D9D9D9" w:themeFill="background1" w:themeFillShade="D9"/>
            <w:noWrap/>
            <w:vAlign w:val="bottom"/>
            <w:hideMark/>
          </w:tcPr>
          <w:p w14:paraId="54AD0832" w14:textId="29F1675C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V</w:t>
            </w: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  <w:hideMark/>
          </w:tcPr>
          <w:p w14:paraId="0D204E3E" w14:textId="684BCBDC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U.</w:t>
            </w:r>
          </w:p>
        </w:tc>
        <w:tc>
          <w:tcPr>
            <w:tcW w:w="4480" w:type="dxa"/>
            <w:shd w:val="clear" w:color="auto" w:fill="D9D9D9" w:themeFill="background1" w:themeFillShade="D9"/>
            <w:vAlign w:val="bottom"/>
            <w:hideMark/>
          </w:tcPr>
          <w:p w14:paraId="2B665F77" w14:textId="77A69E24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Poda mitjançant la tècnica de grimpa de </w:t>
            </w:r>
            <w:proofErr w:type="spellStart"/>
            <w:r>
              <w:rPr>
                <w:rFonts w:eastAsia="Times New Roman" w:cs="Calibri"/>
                <w:szCs w:val="24"/>
                <w:lang w:val="ca-ES" w:eastAsia="es-ES"/>
              </w:rPr>
              <w:t>Washingtonia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o altres </w:t>
            </w:r>
            <w:r>
              <w:rPr>
                <w:rFonts w:eastAsia="Times New Roman" w:cs="Calibri"/>
                <w:szCs w:val="24"/>
                <w:lang w:val="ca-ES" w:eastAsia="es-ES"/>
              </w:rPr>
              <w:t xml:space="preserve">Palmàcies 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TIPUS 2, altura </w:t>
            </w:r>
            <w:r>
              <w:rPr>
                <w:rFonts w:eastAsia="Times New Roman" w:cs="Calibri"/>
                <w:szCs w:val="24"/>
                <w:lang w:val="ca-ES" w:eastAsia="es-ES"/>
              </w:rPr>
              <w:t xml:space="preserve">d’estípit 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t>superior a 6 m, incloses totes les operacions necessàries per a la poda i retirada de fruits, retirada de restes a abocador, cànon d'abocament i neteja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116921E3" w14:textId="7D8E290E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0945CA26" w14:textId="3A5713CA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56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5568CE9F" w14:textId="0D34BBBC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60ACD0E4" w14:textId="77777777" w:rsidTr="0075369F">
        <w:trPr>
          <w:trHeight w:val="315"/>
        </w:trPr>
        <w:tc>
          <w:tcPr>
            <w:tcW w:w="853" w:type="dxa"/>
            <w:noWrap/>
            <w:vAlign w:val="bottom"/>
            <w:hideMark/>
          </w:tcPr>
          <w:p w14:paraId="0DE5B5B2" w14:textId="78CFE35E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MO1</w:t>
            </w:r>
          </w:p>
        </w:tc>
        <w:tc>
          <w:tcPr>
            <w:tcW w:w="1041" w:type="dxa"/>
            <w:noWrap/>
            <w:vAlign w:val="bottom"/>
            <w:hideMark/>
          </w:tcPr>
          <w:p w14:paraId="407813E1" w14:textId="2D44992A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H.</w:t>
            </w:r>
          </w:p>
        </w:tc>
        <w:tc>
          <w:tcPr>
            <w:tcW w:w="4480" w:type="dxa"/>
            <w:vAlign w:val="bottom"/>
            <w:hideMark/>
          </w:tcPr>
          <w:p w14:paraId="599F6AA4" w14:textId="03646DA9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>Especialista podador a grimpa</w:t>
            </w:r>
          </w:p>
        </w:tc>
        <w:tc>
          <w:tcPr>
            <w:tcW w:w="1104" w:type="dxa"/>
            <w:noWrap/>
            <w:vAlign w:val="bottom"/>
            <w:hideMark/>
          </w:tcPr>
          <w:p w14:paraId="53CAEF7E" w14:textId="4C0DBB90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2B528D6A" w14:textId="218B4F3D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40</w:t>
            </w:r>
          </w:p>
        </w:tc>
        <w:tc>
          <w:tcPr>
            <w:tcW w:w="1511" w:type="dxa"/>
            <w:noWrap/>
            <w:vAlign w:val="bottom"/>
            <w:hideMark/>
          </w:tcPr>
          <w:p w14:paraId="1907F0C7" w14:textId="597CABA8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27DD67BB" w14:textId="77777777" w:rsidTr="0075369F">
        <w:trPr>
          <w:trHeight w:val="315"/>
        </w:trPr>
        <w:tc>
          <w:tcPr>
            <w:tcW w:w="853" w:type="dxa"/>
            <w:shd w:val="clear" w:color="auto" w:fill="D9D9D9" w:themeFill="background1" w:themeFillShade="D9"/>
            <w:noWrap/>
            <w:vAlign w:val="bottom"/>
            <w:hideMark/>
          </w:tcPr>
          <w:p w14:paraId="60D6A96C" w14:textId="7A5B9AAD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MO2</w:t>
            </w: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  <w:hideMark/>
          </w:tcPr>
          <w:p w14:paraId="262E71F9" w14:textId="554A06B6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H.</w:t>
            </w:r>
          </w:p>
        </w:tc>
        <w:tc>
          <w:tcPr>
            <w:tcW w:w="4480" w:type="dxa"/>
            <w:shd w:val="clear" w:color="auto" w:fill="D9D9D9" w:themeFill="background1" w:themeFillShade="D9"/>
            <w:vAlign w:val="bottom"/>
            <w:hideMark/>
          </w:tcPr>
          <w:p w14:paraId="5ED719D9" w14:textId="3FDB8CAC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>Especialista podador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7D07831A" w14:textId="713E18A8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243D8484" w14:textId="542A98ED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3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67119065" w14:textId="7ED5AFC0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64EF9FA6" w14:textId="77777777" w:rsidTr="0075369F">
        <w:trPr>
          <w:trHeight w:val="315"/>
        </w:trPr>
        <w:tc>
          <w:tcPr>
            <w:tcW w:w="853" w:type="dxa"/>
            <w:noWrap/>
            <w:vAlign w:val="bottom"/>
            <w:hideMark/>
          </w:tcPr>
          <w:p w14:paraId="73E14021" w14:textId="495FB253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MO3</w:t>
            </w:r>
          </w:p>
        </w:tc>
        <w:tc>
          <w:tcPr>
            <w:tcW w:w="1041" w:type="dxa"/>
            <w:noWrap/>
            <w:vAlign w:val="bottom"/>
            <w:hideMark/>
          </w:tcPr>
          <w:p w14:paraId="236631F8" w14:textId="46BC3250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H.</w:t>
            </w:r>
          </w:p>
        </w:tc>
        <w:tc>
          <w:tcPr>
            <w:tcW w:w="4480" w:type="dxa"/>
            <w:vAlign w:val="bottom"/>
            <w:hideMark/>
          </w:tcPr>
          <w:p w14:paraId="2297B3DD" w14:textId="62C0A0C3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>Peó jardiner</w:t>
            </w:r>
          </w:p>
        </w:tc>
        <w:tc>
          <w:tcPr>
            <w:tcW w:w="1104" w:type="dxa"/>
            <w:noWrap/>
            <w:vAlign w:val="bottom"/>
            <w:hideMark/>
          </w:tcPr>
          <w:p w14:paraId="30DBE4AD" w14:textId="4B156C3D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7EE08DF2" w14:textId="180EF750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2</w:t>
            </w:r>
          </w:p>
        </w:tc>
        <w:tc>
          <w:tcPr>
            <w:tcW w:w="1511" w:type="dxa"/>
            <w:noWrap/>
            <w:vAlign w:val="bottom"/>
            <w:hideMark/>
          </w:tcPr>
          <w:p w14:paraId="07B27999" w14:textId="13E62DCA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0742538A" w14:textId="77777777" w:rsidTr="0075369F">
        <w:trPr>
          <w:trHeight w:val="315"/>
        </w:trPr>
        <w:tc>
          <w:tcPr>
            <w:tcW w:w="853" w:type="dxa"/>
            <w:shd w:val="clear" w:color="auto" w:fill="D9D9D9" w:themeFill="background1" w:themeFillShade="D9"/>
            <w:noWrap/>
            <w:vAlign w:val="bottom"/>
            <w:hideMark/>
          </w:tcPr>
          <w:p w14:paraId="57CC7E91" w14:textId="34EC6C0F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M1</w:t>
            </w: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  <w:hideMark/>
          </w:tcPr>
          <w:p w14:paraId="5B2063A8" w14:textId="599B7595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H.</w:t>
            </w:r>
          </w:p>
        </w:tc>
        <w:tc>
          <w:tcPr>
            <w:tcW w:w="4480" w:type="dxa"/>
            <w:shd w:val="clear" w:color="auto" w:fill="D9D9D9" w:themeFill="background1" w:themeFillShade="D9"/>
            <w:vAlign w:val="bottom"/>
            <w:hideMark/>
          </w:tcPr>
          <w:p w14:paraId="049BFBDA" w14:textId="584525B3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>Camió basculant 3,5 TM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6F19892C" w14:textId="0CF2F332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41B058EA" w14:textId="57401FB3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3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254FF3A2" w14:textId="7E2D03D7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61A217D3" w14:textId="77777777" w:rsidTr="0075369F">
        <w:trPr>
          <w:trHeight w:val="315"/>
        </w:trPr>
        <w:tc>
          <w:tcPr>
            <w:tcW w:w="853" w:type="dxa"/>
            <w:noWrap/>
            <w:vAlign w:val="bottom"/>
            <w:hideMark/>
          </w:tcPr>
          <w:p w14:paraId="168B85C4" w14:textId="1031446B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M²</w:t>
            </w:r>
          </w:p>
        </w:tc>
        <w:tc>
          <w:tcPr>
            <w:tcW w:w="1041" w:type="dxa"/>
            <w:noWrap/>
            <w:vAlign w:val="bottom"/>
            <w:hideMark/>
          </w:tcPr>
          <w:p w14:paraId="01975F43" w14:textId="0D7F738A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H.</w:t>
            </w:r>
          </w:p>
        </w:tc>
        <w:tc>
          <w:tcPr>
            <w:tcW w:w="4480" w:type="dxa"/>
            <w:vAlign w:val="bottom"/>
            <w:hideMark/>
          </w:tcPr>
          <w:p w14:paraId="272E4384" w14:textId="53CE6765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proofErr w:type="spellStart"/>
            <w:r w:rsidRPr="00BA6902">
              <w:rPr>
                <w:rFonts w:eastAsia="Times New Roman" w:cs="Calibri"/>
                <w:szCs w:val="24"/>
                <w:lang w:val="ca-ES" w:eastAsia="es-ES"/>
              </w:rPr>
              <w:t>Motoserra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 xml:space="preserve"> </w:t>
            </w:r>
            <w:proofErr w:type="spellStart"/>
            <w:r w:rsidRPr="00BA6902">
              <w:rPr>
                <w:rFonts w:eastAsia="Times New Roman" w:cs="Calibri"/>
                <w:szCs w:val="24"/>
                <w:lang w:val="ca-ES" w:eastAsia="es-ES"/>
              </w:rPr>
              <w:t>gasol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>./elèctrica 30/40 cm</w:t>
            </w:r>
          </w:p>
        </w:tc>
        <w:tc>
          <w:tcPr>
            <w:tcW w:w="1104" w:type="dxa"/>
            <w:noWrap/>
            <w:vAlign w:val="bottom"/>
            <w:hideMark/>
          </w:tcPr>
          <w:p w14:paraId="34E0DEF2" w14:textId="4536C545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31D5AD8A" w14:textId="5895542D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16</w:t>
            </w:r>
          </w:p>
        </w:tc>
        <w:tc>
          <w:tcPr>
            <w:tcW w:w="1511" w:type="dxa"/>
            <w:noWrap/>
            <w:vAlign w:val="bottom"/>
            <w:hideMark/>
          </w:tcPr>
          <w:p w14:paraId="6D6F4B21" w14:textId="37032DD7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13542F0F" w14:textId="77777777" w:rsidTr="0075369F">
        <w:trPr>
          <w:trHeight w:val="315"/>
        </w:trPr>
        <w:tc>
          <w:tcPr>
            <w:tcW w:w="853" w:type="dxa"/>
            <w:shd w:val="clear" w:color="auto" w:fill="D9D9D9" w:themeFill="background1" w:themeFillShade="D9"/>
            <w:noWrap/>
            <w:vAlign w:val="bottom"/>
            <w:hideMark/>
          </w:tcPr>
          <w:p w14:paraId="2278F25D" w14:textId="5F80C6C1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M³</w:t>
            </w: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  <w:hideMark/>
          </w:tcPr>
          <w:p w14:paraId="14F6A52A" w14:textId="7923F86D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H.</w:t>
            </w:r>
          </w:p>
        </w:tc>
        <w:tc>
          <w:tcPr>
            <w:tcW w:w="4480" w:type="dxa"/>
            <w:shd w:val="clear" w:color="auto" w:fill="D9D9D9" w:themeFill="background1" w:themeFillShade="D9"/>
            <w:vAlign w:val="bottom"/>
            <w:hideMark/>
          </w:tcPr>
          <w:p w14:paraId="552B0BC1" w14:textId="247A1652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>Camió cistella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6F6EE099" w14:textId="24284A3C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0BAB4698" w14:textId="5324A22D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180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44BFF62E" w14:textId="43BFE646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2C45DFFB" w14:textId="77777777" w:rsidTr="0075369F">
        <w:trPr>
          <w:trHeight w:val="945"/>
        </w:trPr>
        <w:tc>
          <w:tcPr>
            <w:tcW w:w="853" w:type="dxa"/>
            <w:noWrap/>
            <w:vAlign w:val="bottom"/>
            <w:hideMark/>
          </w:tcPr>
          <w:p w14:paraId="1F9E1EF4" w14:textId="57FAD25D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lastRenderedPageBreak/>
              <w:t>M4</w:t>
            </w:r>
          </w:p>
        </w:tc>
        <w:tc>
          <w:tcPr>
            <w:tcW w:w="1041" w:type="dxa"/>
            <w:noWrap/>
            <w:vAlign w:val="bottom"/>
            <w:hideMark/>
          </w:tcPr>
          <w:p w14:paraId="10163B94" w14:textId="60D922D1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DIA</w:t>
            </w:r>
          </w:p>
        </w:tc>
        <w:tc>
          <w:tcPr>
            <w:tcW w:w="4480" w:type="dxa"/>
            <w:vAlign w:val="bottom"/>
            <w:hideMark/>
          </w:tcPr>
          <w:p w14:paraId="3FF85470" w14:textId="5BF14D6C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>Lloguer de plataforma articulada 12 m d'altura. Fins i tot part proporcional de ports a la zona de treball, càrrega i descàrrega, assegurança i gestió de residus.</w:t>
            </w:r>
          </w:p>
        </w:tc>
        <w:tc>
          <w:tcPr>
            <w:tcW w:w="1104" w:type="dxa"/>
            <w:noWrap/>
            <w:vAlign w:val="bottom"/>
            <w:hideMark/>
          </w:tcPr>
          <w:p w14:paraId="34CC24F4" w14:textId="045FE0A3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16B27D6F" w14:textId="0C8F5C8F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50</w:t>
            </w:r>
          </w:p>
        </w:tc>
        <w:tc>
          <w:tcPr>
            <w:tcW w:w="1511" w:type="dxa"/>
            <w:noWrap/>
            <w:vAlign w:val="bottom"/>
            <w:hideMark/>
          </w:tcPr>
          <w:p w14:paraId="5882C82A" w14:textId="609F4920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76E2F013" w14:textId="77777777" w:rsidTr="0075369F">
        <w:trPr>
          <w:trHeight w:val="1260"/>
        </w:trPr>
        <w:tc>
          <w:tcPr>
            <w:tcW w:w="853" w:type="dxa"/>
            <w:shd w:val="clear" w:color="auto" w:fill="D9D9D9" w:themeFill="background1" w:themeFillShade="D9"/>
            <w:noWrap/>
            <w:vAlign w:val="bottom"/>
            <w:hideMark/>
          </w:tcPr>
          <w:p w14:paraId="0FAE692B" w14:textId="344B966C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M5</w:t>
            </w: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  <w:hideMark/>
          </w:tcPr>
          <w:p w14:paraId="310546F3" w14:textId="0700C402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VIATGE</w:t>
            </w:r>
          </w:p>
        </w:tc>
        <w:tc>
          <w:tcPr>
            <w:tcW w:w="4480" w:type="dxa"/>
            <w:shd w:val="clear" w:color="auto" w:fill="D9D9D9" w:themeFill="background1" w:themeFillShade="D9"/>
            <w:vAlign w:val="bottom"/>
            <w:hideMark/>
          </w:tcPr>
          <w:p w14:paraId="327FB830" w14:textId="0DF85C4D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>Viatge camió polp de 30 m³ (</w:t>
            </w:r>
            <w:proofErr w:type="spellStart"/>
            <w:r w:rsidRPr="00BA6902">
              <w:rPr>
                <w:rFonts w:eastAsia="Times New Roman" w:cs="Calibri"/>
                <w:szCs w:val="24"/>
                <w:lang w:val="ca-ES" w:eastAsia="es-ES"/>
              </w:rPr>
              <w:t>aprox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>) per a retirada de restes de poda i/o tala, procedents de treballs no previstos en els treballs ordinaris, fins i tot trasllat de restes no autoritzades en les instal·lacions de</w:t>
            </w:r>
            <w:r>
              <w:rPr>
                <w:rFonts w:eastAsia="Times New Roman" w:cs="Calibri"/>
                <w:szCs w:val="24"/>
                <w:lang w:val="ca-ES" w:eastAsia="es-ES"/>
              </w:rPr>
              <w:t xml:space="preserve"> 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t>l</w:t>
            </w:r>
            <w:r>
              <w:rPr>
                <w:rFonts w:eastAsia="Times New Roman" w:cs="Calibri"/>
                <w:szCs w:val="24"/>
                <w:lang w:val="ca-ES" w:eastAsia="es-ES"/>
              </w:rPr>
              <w:t>’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t>EMTRE a abocador autoritzat.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68C9D018" w14:textId="52F0CDA0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21410D93" w14:textId="6043107D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540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57B2869C" w14:textId="006A55D3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490400A9" w14:textId="77777777" w:rsidTr="0075369F">
        <w:trPr>
          <w:trHeight w:val="945"/>
        </w:trPr>
        <w:tc>
          <w:tcPr>
            <w:tcW w:w="853" w:type="dxa"/>
            <w:noWrap/>
            <w:vAlign w:val="bottom"/>
            <w:hideMark/>
          </w:tcPr>
          <w:p w14:paraId="7B210E32" w14:textId="33AB222F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M6</w:t>
            </w:r>
          </w:p>
        </w:tc>
        <w:tc>
          <w:tcPr>
            <w:tcW w:w="1041" w:type="dxa"/>
            <w:noWrap/>
            <w:vAlign w:val="bottom"/>
            <w:hideMark/>
          </w:tcPr>
          <w:p w14:paraId="3E2A99C3" w14:textId="2ABF7F71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VIATGE</w:t>
            </w:r>
          </w:p>
        </w:tc>
        <w:tc>
          <w:tcPr>
            <w:tcW w:w="4480" w:type="dxa"/>
            <w:vAlign w:val="bottom"/>
            <w:hideMark/>
          </w:tcPr>
          <w:p w14:paraId="0359A296" w14:textId="048D2AF4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>Viatge camió polp de 30 m³ (</w:t>
            </w:r>
            <w:proofErr w:type="spellStart"/>
            <w:r w:rsidRPr="00BA6902">
              <w:rPr>
                <w:rFonts w:eastAsia="Times New Roman" w:cs="Calibri"/>
                <w:szCs w:val="24"/>
                <w:lang w:val="ca-ES" w:eastAsia="es-ES"/>
              </w:rPr>
              <w:t>aprox</w:t>
            </w:r>
            <w:proofErr w:type="spellEnd"/>
            <w:r w:rsidRPr="00BA6902">
              <w:rPr>
                <w:rFonts w:eastAsia="Times New Roman" w:cs="Calibri"/>
                <w:szCs w:val="24"/>
                <w:lang w:val="ca-ES" w:eastAsia="es-ES"/>
              </w:rPr>
              <w:t>) per a retirada de restes de poda i/o tala, procedents de treballs no previstos en els treballs ordinaris, fins i tot trasllat de restes a</w:t>
            </w:r>
            <w:r>
              <w:rPr>
                <w:rFonts w:eastAsia="Times New Roman" w:cs="Calibri"/>
                <w:szCs w:val="24"/>
                <w:lang w:val="ca-ES" w:eastAsia="es-ES"/>
              </w:rPr>
              <w:t xml:space="preserve"> 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t>l</w:t>
            </w:r>
            <w:r>
              <w:rPr>
                <w:rFonts w:eastAsia="Times New Roman" w:cs="Calibri"/>
                <w:szCs w:val="24"/>
                <w:lang w:val="ca-ES" w:eastAsia="es-ES"/>
              </w:rPr>
              <w:t>’</w:t>
            </w:r>
            <w:r w:rsidRPr="00BA6902">
              <w:rPr>
                <w:rFonts w:eastAsia="Times New Roman" w:cs="Calibri"/>
                <w:szCs w:val="24"/>
                <w:lang w:val="ca-ES" w:eastAsia="es-ES"/>
              </w:rPr>
              <w:t>EMTRE.</w:t>
            </w:r>
          </w:p>
        </w:tc>
        <w:tc>
          <w:tcPr>
            <w:tcW w:w="1104" w:type="dxa"/>
            <w:noWrap/>
            <w:vAlign w:val="bottom"/>
            <w:hideMark/>
          </w:tcPr>
          <w:p w14:paraId="20BF18AE" w14:textId="4A98D705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5E2289ED" w14:textId="32385F78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63</w:t>
            </w:r>
          </w:p>
        </w:tc>
        <w:tc>
          <w:tcPr>
            <w:tcW w:w="1511" w:type="dxa"/>
            <w:noWrap/>
            <w:vAlign w:val="bottom"/>
            <w:hideMark/>
          </w:tcPr>
          <w:p w14:paraId="6E122435" w14:textId="4B08C805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75369F" w:rsidRPr="0087553F" w14:paraId="352FFA2C" w14:textId="77777777" w:rsidTr="0075369F">
        <w:trPr>
          <w:trHeight w:val="630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9A3387" w14:textId="06F70C1C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M7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B79D9A" w14:textId="3FBFAA23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H.</w:t>
            </w:r>
          </w:p>
        </w:tc>
        <w:tc>
          <w:tcPr>
            <w:tcW w:w="44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E261BCC" w14:textId="6B828E9B" w:rsidR="0075369F" w:rsidRPr="0087553F" w:rsidRDefault="0075369F" w:rsidP="0075369F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BA6902">
              <w:rPr>
                <w:rFonts w:eastAsia="Times New Roman" w:cs="Calibri"/>
                <w:szCs w:val="24"/>
                <w:lang w:val="ca-ES" w:eastAsia="es-ES"/>
              </w:rPr>
              <w:t>Camió - ploma, per a suport en treballs de la tala i/o trasllat de residus vegetals.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054EE2" w14:textId="45FB5D88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AFEBA0" w14:textId="7312D17F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4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EF2375" w14:textId="0F782155" w:rsidR="0075369F" w:rsidRPr="0087553F" w:rsidRDefault="0075369F" w:rsidP="0075369F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A15635" w:rsidRPr="0087553F" w14:paraId="593B699D" w14:textId="77777777" w:rsidTr="0075369F">
        <w:trPr>
          <w:trHeight w:val="315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C9D4C72" w14:textId="77777777" w:rsidR="00A15635" w:rsidRPr="0087553F" w:rsidRDefault="00A15635" w:rsidP="00E3240D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szCs w:val="24"/>
                <w:lang w:eastAsia="es-E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98A5875" w14:textId="77777777" w:rsidR="00A15635" w:rsidRPr="0087553F" w:rsidRDefault="00A15635" w:rsidP="00E3240D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szCs w:val="24"/>
                <w:lang w:eastAsia="es-ES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1B7025F8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szCs w:val="24"/>
                <w:lang w:eastAsia="es-ES"/>
              </w:rPr>
            </w:pPr>
            <w:proofErr w:type="gramStart"/>
            <w:r w:rsidRPr="0087553F">
              <w:rPr>
                <w:rFonts w:eastAsia="Times New Roman" w:cs="Calibri"/>
                <w:b/>
                <w:bCs/>
                <w:szCs w:val="24"/>
                <w:lang w:eastAsia="es-ES"/>
              </w:rPr>
              <w:t>TOTAL</w:t>
            </w:r>
            <w:proofErr w:type="gramEnd"/>
            <w:r w:rsidRPr="0087553F">
              <w:rPr>
                <w:rFonts w:eastAsia="Times New Roman" w:cs="Calibri"/>
                <w:b/>
                <w:bCs/>
                <w:szCs w:val="24"/>
                <w:lang w:eastAsia="es-ES"/>
              </w:rPr>
              <w:t xml:space="preserve"> PRESSUPOST EXECUCIÓ MATERIAL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86D6E0A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59235265" w14:textId="77777777" w:rsidR="00A15635" w:rsidRPr="0087553F" w:rsidRDefault="00A15635" w:rsidP="00E324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szCs w:val="24"/>
                <w:lang w:eastAsia="es-ES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3B1CC196" w14:textId="3F6FD111" w:rsidR="00A15635" w:rsidRPr="0087553F" w:rsidRDefault="00A15635" w:rsidP="00E324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Cs w:val="24"/>
                <w:lang w:eastAsia="es-ES"/>
              </w:rPr>
            </w:pPr>
            <w:r>
              <w:rPr>
                <w:rFonts w:eastAsia="Times New Roman" w:cs="Calibri"/>
                <w:b/>
                <w:bCs/>
                <w:szCs w:val="24"/>
                <w:lang w:eastAsia="es-ES"/>
              </w:rPr>
              <w:t>_______</w:t>
            </w:r>
            <w:r w:rsidRPr="0087553F">
              <w:rPr>
                <w:rFonts w:eastAsia="Times New Roman" w:cs="Calibri"/>
                <w:b/>
                <w:bCs/>
                <w:szCs w:val="24"/>
                <w:lang w:eastAsia="es-ES"/>
              </w:rPr>
              <w:t xml:space="preserve"> €</w:t>
            </w:r>
          </w:p>
        </w:tc>
      </w:tr>
      <w:tr w:rsidR="00A15635" w:rsidRPr="0087553F" w14:paraId="17FB214D" w14:textId="77777777" w:rsidTr="0075369F">
        <w:trPr>
          <w:trHeight w:val="315"/>
        </w:trPr>
        <w:tc>
          <w:tcPr>
            <w:tcW w:w="853" w:type="dxa"/>
            <w:tcBorders>
              <w:top w:val="single" w:sz="4" w:space="0" w:color="auto"/>
            </w:tcBorders>
            <w:vAlign w:val="bottom"/>
            <w:hideMark/>
          </w:tcPr>
          <w:p w14:paraId="574F88DF" w14:textId="77777777" w:rsidR="00A15635" w:rsidRPr="0087553F" w:rsidRDefault="00A15635" w:rsidP="00A1563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vAlign w:val="bottom"/>
            <w:hideMark/>
          </w:tcPr>
          <w:p w14:paraId="2142AEE0" w14:textId="77777777" w:rsidR="00A15635" w:rsidRPr="0087553F" w:rsidRDefault="00A15635" w:rsidP="00A1563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</w:tcBorders>
            <w:vAlign w:val="bottom"/>
            <w:hideMark/>
          </w:tcPr>
          <w:p w14:paraId="163B9561" w14:textId="77777777" w:rsidR="00A15635" w:rsidRPr="0087553F" w:rsidRDefault="00A15635" w:rsidP="00A15635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szCs w:val="24"/>
                <w:lang w:eastAsia="es-ES"/>
              </w:rPr>
              <w:t>Gastos Generals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bottom"/>
            <w:hideMark/>
          </w:tcPr>
          <w:p w14:paraId="06DE6117" w14:textId="77777777" w:rsidR="00A15635" w:rsidRPr="0087553F" w:rsidRDefault="00A15635" w:rsidP="00A15635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szCs w:val="24"/>
                <w:lang w:eastAsia="es-ES"/>
              </w:rPr>
              <w:t>13%</w:t>
            </w:r>
          </w:p>
        </w:tc>
        <w:tc>
          <w:tcPr>
            <w:tcW w:w="787" w:type="dxa"/>
            <w:tcBorders>
              <w:top w:val="single" w:sz="4" w:space="0" w:color="auto"/>
            </w:tcBorders>
            <w:vAlign w:val="bottom"/>
            <w:hideMark/>
          </w:tcPr>
          <w:p w14:paraId="1C3F6156" w14:textId="77777777" w:rsidR="00A15635" w:rsidRPr="0087553F" w:rsidRDefault="00A15635" w:rsidP="00A1563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hideMark/>
          </w:tcPr>
          <w:p w14:paraId="4685D9A3" w14:textId="2B495C92" w:rsidR="00A15635" w:rsidRPr="00A15635" w:rsidRDefault="00A15635" w:rsidP="00A15635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A15635">
              <w:rPr>
                <w:rFonts w:eastAsia="Times New Roman" w:cs="Calibri"/>
                <w:szCs w:val="24"/>
                <w:lang w:eastAsia="es-ES"/>
              </w:rPr>
              <w:t>_______ €</w:t>
            </w:r>
          </w:p>
        </w:tc>
      </w:tr>
      <w:tr w:rsidR="00A15635" w:rsidRPr="0087553F" w14:paraId="1A7B152D" w14:textId="77777777" w:rsidTr="0075369F">
        <w:trPr>
          <w:trHeight w:val="315"/>
        </w:trPr>
        <w:tc>
          <w:tcPr>
            <w:tcW w:w="853" w:type="dxa"/>
            <w:tcBorders>
              <w:bottom w:val="single" w:sz="4" w:space="0" w:color="auto"/>
            </w:tcBorders>
            <w:vAlign w:val="bottom"/>
            <w:hideMark/>
          </w:tcPr>
          <w:p w14:paraId="18394DB5" w14:textId="77777777" w:rsidR="00A15635" w:rsidRPr="0087553F" w:rsidRDefault="00A15635" w:rsidP="00A1563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bottom"/>
            <w:hideMark/>
          </w:tcPr>
          <w:p w14:paraId="6966DE36" w14:textId="77777777" w:rsidR="00A15635" w:rsidRPr="0087553F" w:rsidRDefault="00A15635" w:rsidP="00A1563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4480" w:type="dxa"/>
            <w:tcBorders>
              <w:bottom w:val="single" w:sz="4" w:space="0" w:color="auto"/>
            </w:tcBorders>
            <w:vAlign w:val="bottom"/>
            <w:hideMark/>
          </w:tcPr>
          <w:p w14:paraId="2A67A612" w14:textId="77777777" w:rsidR="00A15635" w:rsidRPr="0087553F" w:rsidRDefault="00A15635" w:rsidP="00A15635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szCs w:val="24"/>
                <w:lang w:eastAsia="es-ES"/>
              </w:rPr>
              <w:t>Benefici Industrial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bottom"/>
            <w:hideMark/>
          </w:tcPr>
          <w:p w14:paraId="655ABBF5" w14:textId="77777777" w:rsidR="00A15635" w:rsidRPr="0087553F" w:rsidRDefault="00A15635" w:rsidP="00A15635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szCs w:val="24"/>
                <w:lang w:eastAsia="es-ES"/>
              </w:rPr>
              <w:t>6%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bottom"/>
            <w:hideMark/>
          </w:tcPr>
          <w:p w14:paraId="64E9816A" w14:textId="77777777" w:rsidR="00A15635" w:rsidRPr="0087553F" w:rsidRDefault="00A15635" w:rsidP="00A1563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hideMark/>
          </w:tcPr>
          <w:p w14:paraId="6D16B06C" w14:textId="64AE9CC9" w:rsidR="00A15635" w:rsidRPr="00A15635" w:rsidRDefault="00A15635" w:rsidP="00A15635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A15635">
              <w:rPr>
                <w:rFonts w:eastAsia="Times New Roman" w:cs="Calibri"/>
                <w:szCs w:val="24"/>
                <w:lang w:eastAsia="es-ES"/>
              </w:rPr>
              <w:t>_______ €</w:t>
            </w:r>
          </w:p>
        </w:tc>
      </w:tr>
      <w:tr w:rsidR="00A15635" w:rsidRPr="0087553F" w14:paraId="04C4F62E" w14:textId="77777777" w:rsidTr="0075369F">
        <w:trPr>
          <w:trHeight w:val="315"/>
        </w:trPr>
        <w:tc>
          <w:tcPr>
            <w:tcW w:w="853" w:type="dxa"/>
            <w:tcBorders>
              <w:top w:val="single" w:sz="4" w:space="0" w:color="auto"/>
            </w:tcBorders>
            <w:vAlign w:val="bottom"/>
            <w:hideMark/>
          </w:tcPr>
          <w:p w14:paraId="7EE80F39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vAlign w:val="bottom"/>
            <w:hideMark/>
          </w:tcPr>
          <w:p w14:paraId="279D0089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</w:tcBorders>
            <w:vAlign w:val="bottom"/>
            <w:hideMark/>
          </w:tcPr>
          <w:p w14:paraId="4D2A40F0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szCs w:val="24"/>
                <w:lang w:eastAsia="es-ES"/>
              </w:rPr>
              <w:t>PRESSUPOST D'EXECUCIÓ PER CONTRACTA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90A27BA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</w:tcBorders>
            <w:vAlign w:val="bottom"/>
            <w:hideMark/>
          </w:tcPr>
          <w:p w14:paraId="45A30407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bottom"/>
            <w:hideMark/>
          </w:tcPr>
          <w:p w14:paraId="19DE6B3E" w14:textId="7D44A8E3" w:rsidR="00A15635" w:rsidRPr="0087553F" w:rsidRDefault="00A15635" w:rsidP="00E324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Cs w:val="24"/>
                <w:lang w:eastAsia="es-ES"/>
              </w:rPr>
            </w:pPr>
            <w:r>
              <w:rPr>
                <w:rFonts w:eastAsia="Times New Roman" w:cs="Calibri"/>
                <w:b/>
                <w:bCs/>
                <w:szCs w:val="24"/>
                <w:lang w:eastAsia="es-ES"/>
              </w:rPr>
              <w:t>_______</w:t>
            </w:r>
            <w:r w:rsidRPr="0087553F">
              <w:rPr>
                <w:rFonts w:eastAsia="Times New Roman" w:cs="Calibri"/>
                <w:b/>
                <w:bCs/>
                <w:szCs w:val="24"/>
                <w:lang w:eastAsia="es-ES"/>
              </w:rPr>
              <w:t xml:space="preserve"> €</w:t>
            </w:r>
          </w:p>
        </w:tc>
      </w:tr>
      <w:tr w:rsidR="00A15635" w:rsidRPr="0087553F" w14:paraId="02DC4493" w14:textId="77777777" w:rsidTr="0075369F">
        <w:trPr>
          <w:trHeight w:val="315"/>
        </w:trPr>
        <w:tc>
          <w:tcPr>
            <w:tcW w:w="853" w:type="dxa"/>
            <w:tcBorders>
              <w:bottom w:val="single" w:sz="4" w:space="0" w:color="auto"/>
            </w:tcBorders>
            <w:vAlign w:val="bottom"/>
            <w:hideMark/>
          </w:tcPr>
          <w:p w14:paraId="1324EF39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bottom"/>
            <w:hideMark/>
          </w:tcPr>
          <w:p w14:paraId="0AFA0D24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4480" w:type="dxa"/>
            <w:tcBorders>
              <w:bottom w:val="single" w:sz="4" w:space="0" w:color="auto"/>
            </w:tcBorders>
            <w:vAlign w:val="bottom"/>
            <w:hideMark/>
          </w:tcPr>
          <w:p w14:paraId="35D6D0BB" w14:textId="77777777" w:rsidR="00A15635" w:rsidRPr="0087553F" w:rsidRDefault="00A15635" w:rsidP="00E3240D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szCs w:val="24"/>
                <w:lang w:eastAsia="es-ES"/>
              </w:rPr>
              <w:t>IVA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bottom"/>
            <w:hideMark/>
          </w:tcPr>
          <w:p w14:paraId="0D1267AF" w14:textId="77777777" w:rsidR="00A15635" w:rsidRPr="0087553F" w:rsidRDefault="00A15635" w:rsidP="00E3240D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szCs w:val="24"/>
                <w:lang w:eastAsia="es-ES"/>
              </w:rPr>
              <w:t>21%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bottom"/>
            <w:hideMark/>
          </w:tcPr>
          <w:p w14:paraId="16205E92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bottom"/>
            <w:hideMark/>
          </w:tcPr>
          <w:p w14:paraId="72D8D124" w14:textId="350F3B65" w:rsidR="00A15635" w:rsidRPr="00A15635" w:rsidRDefault="00A15635" w:rsidP="00E3240D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A15635">
              <w:rPr>
                <w:rFonts w:eastAsia="Times New Roman" w:cs="Calibri"/>
                <w:szCs w:val="24"/>
                <w:lang w:eastAsia="es-ES"/>
              </w:rPr>
              <w:t>_______ €</w:t>
            </w:r>
          </w:p>
        </w:tc>
      </w:tr>
      <w:tr w:rsidR="00A15635" w:rsidRPr="0087553F" w14:paraId="0A14CEAC" w14:textId="77777777" w:rsidTr="0075369F">
        <w:trPr>
          <w:trHeight w:val="315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573F5D7E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34F29D6B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5A8DD8E7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szCs w:val="24"/>
                <w:lang w:eastAsia="es-ES"/>
              </w:rPr>
              <w:t>PRESSUPOST GLOBAL DE LICITACIÓ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EC6F741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2082A38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E486344" w14:textId="11385422" w:rsidR="00A15635" w:rsidRPr="0087553F" w:rsidRDefault="00A15635" w:rsidP="00E324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Cs w:val="24"/>
                <w:lang w:eastAsia="es-ES"/>
              </w:rPr>
            </w:pPr>
            <w:r>
              <w:rPr>
                <w:rFonts w:eastAsia="Times New Roman" w:cs="Calibri"/>
                <w:b/>
                <w:bCs/>
                <w:szCs w:val="24"/>
                <w:lang w:eastAsia="es-ES"/>
              </w:rPr>
              <w:t>_______</w:t>
            </w:r>
            <w:r w:rsidRPr="0087553F">
              <w:rPr>
                <w:rFonts w:eastAsia="Times New Roman" w:cs="Calibri"/>
                <w:b/>
                <w:bCs/>
                <w:szCs w:val="24"/>
                <w:lang w:eastAsia="es-ES"/>
              </w:rPr>
              <w:t xml:space="preserve"> €</w:t>
            </w:r>
          </w:p>
        </w:tc>
      </w:tr>
    </w:tbl>
    <w:p w14:paraId="0E2B8BD5" w14:textId="77777777" w:rsidR="00766C35" w:rsidRDefault="00766C35" w:rsidP="000163A2"/>
    <w:p w14:paraId="0E26D85E" w14:textId="2EB4318E" w:rsidR="000163A2" w:rsidRDefault="000163A2" w:rsidP="000163A2">
      <w:r>
        <w:t>Quant a la resta de criteris a valorar juntament amb l'oferta econòmica, el licitador oferta (marque's amb una X el que corresponga):</w:t>
      </w:r>
    </w:p>
    <w:p w14:paraId="034741B4" w14:textId="77777777" w:rsidR="000163A2" w:rsidRPr="008B48A2" w:rsidRDefault="000163A2" w:rsidP="000163A2">
      <w:pPr>
        <w:pStyle w:val="Prrafodelista"/>
        <w:numPr>
          <w:ilvl w:val="0"/>
          <w:numId w:val="3"/>
        </w:numPr>
        <w:rPr>
          <w:b/>
          <w:szCs w:val="24"/>
          <w:lang w:val="es-ES_tradnl"/>
        </w:rPr>
      </w:pPr>
      <w:bookmarkStart w:id="0" w:name="_Hlk534969250"/>
      <w:r w:rsidRPr="008B48A2">
        <w:rPr>
          <w:b/>
          <w:szCs w:val="24"/>
          <w:lang w:val="es-ES_tradnl"/>
        </w:rPr>
        <w:t>Certificats de qualitat i gestió ambiental</w:t>
      </w:r>
    </w:p>
    <w:p w14:paraId="5FB048AA" w14:textId="77777777" w:rsidR="000163A2" w:rsidRPr="008B48A2" w:rsidRDefault="000163A2" w:rsidP="000163A2">
      <w:pPr>
        <w:pStyle w:val="Guiones"/>
        <w:rPr>
          <w:lang w:val="es-ES_tradnl"/>
        </w:rPr>
      </w:pPr>
      <w:r w:rsidRPr="008B48A2">
        <w:rPr>
          <w:lang w:val="es-ES_tradnl"/>
        </w:rPr>
        <w:t xml:space="preserve">Sistemes de Gestió de la Qualitat (ISO 9001). </w:t>
      </w:r>
    </w:p>
    <w:p w14:paraId="64CED30A" w14:textId="77777777" w:rsidR="00103A89" w:rsidRDefault="000163A2" w:rsidP="000163A2">
      <w:pPr>
        <w:pStyle w:val="Guiones"/>
        <w:rPr>
          <w:lang w:val="es-ES_tradnl"/>
        </w:rPr>
      </w:pPr>
      <w:r w:rsidRPr="00185BCB">
        <w:rPr>
          <w:lang w:val="es-ES_tradnl"/>
        </w:rPr>
        <w:t xml:space="preserve">Sistemes de Gestió Ambiental </w:t>
      </w:r>
    </w:p>
    <w:p w14:paraId="2AD6AC72" w14:textId="77777777" w:rsidR="00103A89" w:rsidRDefault="000163A2" w:rsidP="00103A89">
      <w:pPr>
        <w:pStyle w:val="Guiones"/>
        <w:numPr>
          <w:ilvl w:val="1"/>
          <w:numId w:val="11"/>
        </w:numPr>
        <w:rPr>
          <w:lang w:val="es-ES_tradnl"/>
        </w:rPr>
      </w:pPr>
      <w:r w:rsidRPr="00185BCB">
        <w:rPr>
          <w:lang w:val="es-ES_tradnl"/>
        </w:rPr>
        <w:t>ISO 14001</w:t>
      </w:r>
    </w:p>
    <w:p w14:paraId="08E09D65" w14:textId="0AA5B5FD" w:rsidR="000163A2" w:rsidRPr="00185BCB" w:rsidRDefault="000163A2" w:rsidP="00103A89">
      <w:pPr>
        <w:pStyle w:val="Guiones"/>
        <w:numPr>
          <w:ilvl w:val="1"/>
          <w:numId w:val="11"/>
        </w:numPr>
        <w:rPr>
          <w:lang w:val="es-ES_tradnl"/>
        </w:rPr>
      </w:pPr>
      <w:r w:rsidRPr="00185BCB">
        <w:rPr>
          <w:lang w:val="es-ES_tradnl"/>
        </w:rPr>
        <w:t xml:space="preserve">EMAS </w:t>
      </w:r>
    </w:p>
    <w:p w14:paraId="2C02EAEF" w14:textId="77777777" w:rsidR="000163A2" w:rsidRPr="008B48A2" w:rsidRDefault="000163A2" w:rsidP="000163A2">
      <w:pPr>
        <w:pStyle w:val="Guiones"/>
        <w:rPr>
          <w:lang w:val="es-ES_tradnl"/>
        </w:rPr>
      </w:pPr>
      <w:r w:rsidRPr="008B48A2">
        <w:rPr>
          <w:lang w:val="es-ES_tradnl"/>
        </w:rPr>
        <w:t xml:space="preserve">Sistemes de Gestió Energètica: (ISO 500001). </w:t>
      </w:r>
    </w:p>
    <w:p w14:paraId="343B1A36" w14:textId="77777777" w:rsidR="00103A89" w:rsidRDefault="000163A2" w:rsidP="000163A2">
      <w:pPr>
        <w:pStyle w:val="Guiones"/>
        <w:rPr>
          <w:lang w:val="es-ES_tradnl"/>
        </w:rPr>
      </w:pPr>
      <w:r w:rsidRPr="008B48A2">
        <w:rPr>
          <w:lang w:val="es-ES_tradnl"/>
        </w:rPr>
        <w:t>Sistemes de Gestió i Seguretat i Salut en el Treball</w:t>
      </w:r>
    </w:p>
    <w:p w14:paraId="1A1FB480" w14:textId="77777777" w:rsidR="00103A89" w:rsidRDefault="000163A2" w:rsidP="00103A89">
      <w:pPr>
        <w:pStyle w:val="Guiones"/>
        <w:numPr>
          <w:ilvl w:val="1"/>
          <w:numId w:val="11"/>
        </w:numPr>
        <w:rPr>
          <w:lang w:val="es-ES_tradnl"/>
        </w:rPr>
      </w:pPr>
      <w:r w:rsidRPr="008B48A2">
        <w:rPr>
          <w:lang w:val="es-ES_tradnl"/>
        </w:rPr>
        <w:t>ISO 45001</w:t>
      </w:r>
    </w:p>
    <w:p w14:paraId="06FB91FE" w14:textId="1243711F" w:rsidR="000163A2" w:rsidRDefault="000163A2" w:rsidP="00103A89">
      <w:pPr>
        <w:pStyle w:val="Guiones"/>
        <w:numPr>
          <w:ilvl w:val="1"/>
          <w:numId w:val="11"/>
        </w:numPr>
        <w:rPr>
          <w:lang w:val="es-ES_tradnl"/>
        </w:rPr>
      </w:pPr>
      <w:r w:rsidRPr="008B48A2">
        <w:rPr>
          <w:lang w:val="es-ES_tradnl"/>
        </w:rPr>
        <w:t>OHSAS 18001.</w:t>
      </w:r>
    </w:p>
    <w:p w14:paraId="7C1C7577" w14:textId="77777777" w:rsidR="000163A2" w:rsidRPr="008B48A2" w:rsidRDefault="000163A2" w:rsidP="000163A2">
      <w:pPr>
        <w:pStyle w:val="Prrafodelista"/>
        <w:numPr>
          <w:ilvl w:val="0"/>
          <w:numId w:val="3"/>
        </w:numPr>
        <w:rPr>
          <w:b/>
          <w:szCs w:val="24"/>
          <w:lang w:val="es-ES_tradnl"/>
        </w:rPr>
      </w:pPr>
      <w:r w:rsidRPr="008B48A2">
        <w:rPr>
          <w:b/>
          <w:szCs w:val="24"/>
          <w:lang w:val="es-ES_tradnl"/>
        </w:rPr>
        <w:t>Disponibilitat de diversos equips de treball</w:t>
      </w:r>
    </w:p>
    <w:p w14:paraId="6AD35F46" w14:textId="77777777" w:rsidR="000163A2" w:rsidRDefault="000163A2" w:rsidP="000163A2">
      <w:pPr>
        <w:pStyle w:val="Guiones"/>
        <w:rPr>
          <w:lang w:val="es-ES_tradnl"/>
        </w:rPr>
      </w:pPr>
      <w:r w:rsidRPr="008B48A2">
        <w:rPr>
          <w:lang w:val="es-ES_tradnl"/>
        </w:rPr>
        <w:t xml:space="preserve">S'oferix </w:t>
      </w:r>
      <w:r>
        <w:rPr>
          <w:lang w:val="es-ES_tradnl"/>
        </w:rPr>
        <w:t xml:space="preserve"> la possibilitat de disposar fins a un màxim de ____ equips de treball, podant de </w:t>
      </w:r>
      <w:r w:rsidRPr="008B48A2">
        <w:rPr>
          <w:lang w:val="es-ES_tradnl"/>
        </w:rPr>
        <w:t>manera simultània en èpoques de l'any on la càrrega de treball siga major.</w:t>
      </w:r>
    </w:p>
    <w:p w14:paraId="1E6DA764" w14:textId="1DEEA408" w:rsidR="000163A2" w:rsidRPr="008B48A2" w:rsidRDefault="000163A2" w:rsidP="000163A2">
      <w:pPr>
        <w:pStyle w:val="Prrafodelista"/>
        <w:numPr>
          <w:ilvl w:val="0"/>
          <w:numId w:val="3"/>
        </w:numPr>
        <w:rPr>
          <w:b/>
          <w:szCs w:val="24"/>
          <w:lang w:val="es-ES_tradnl"/>
        </w:rPr>
      </w:pPr>
      <w:r w:rsidRPr="008B48A2">
        <w:rPr>
          <w:b/>
          <w:szCs w:val="24"/>
          <w:lang w:val="es-ES_tradnl"/>
        </w:rPr>
        <w:lastRenderedPageBreak/>
        <w:t>No utilització de l'abocador de restes vegetals</w:t>
      </w:r>
    </w:p>
    <w:p w14:paraId="6FBB71A8" w14:textId="77777777" w:rsidR="000163A2" w:rsidRDefault="000163A2" w:rsidP="000163A2">
      <w:pPr>
        <w:pStyle w:val="Guiones"/>
        <w:rPr>
          <w:lang w:val="es-ES_tradnl"/>
        </w:rPr>
      </w:pPr>
      <w:r>
        <w:rPr>
          <w:lang w:val="es-ES_tradnl"/>
        </w:rPr>
        <w:t>El licitador es compromet a l</w:t>
      </w:r>
      <w:r w:rsidRPr="008B48A2">
        <w:rPr>
          <w:lang w:val="es-ES_tradnl"/>
        </w:rPr>
        <w:t xml:space="preserve">a no utilització per a l'apilament </w:t>
      </w:r>
      <w:r>
        <w:rPr>
          <w:lang w:val="es-ES_tradnl"/>
        </w:rPr>
        <w:t xml:space="preserve">provisional </w:t>
      </w:r>
      <w:r w:rsidRPr="008B48A2">
        <w:rPr>
          <w:lang w:val="es-ES_tradnl"/>
        </w:rPr>
        <w:t xml:space="preserve">de </w:t>
      </w:r>
      <w:r>
        <w:rPr>
          <w:lang w:val="es-ES_tradnl"/>
        </w:rPr>
        <w:t xml:space="preserve">restes vegetals </w:t>
      </w:r>
      <w:r w:rsidRPr="008B48A2">
        <w:rPr>
          <w:lang w:val="es-ES_tradnl"/>
        </w:rPr>
        <w:t>de la parcel·la municipal.</w:t>
      </w:r>
      <w:bookmarkEnd w:id="0"/>
    </w:p>
    <w:p w14:paraId="05041B11" w14:textId="77777777" w:rsidR="000163A2" w:rsidRPr="00185BCB" w:rsidRDefault="000163A2" w:rsidP="000163A2">
      <w:pPr>
        <w:rPr>
          <w:lang w:val="es-ES_tradnl"/>
        </w:rPr>
      </w:pPr>
    </w:p>
    <w:p w14:paraId="098F1759" w14:textId="77777777" w:rsidR="000163A2" w:rsidRPr="0047062F" w:rsidRDefault="000163A2" w:rsidP="000163A2">
      <w:r w:rsidRPr="0047062F">
        <w:t>Així mateix es compromet a executar els treballs d'acord amb les prescripcions de les Clàusules Tècniques de la contractació que regixen la present contractació.</w:t>
      </w:r>
    </w:p>
    <w:p w14:paraId="517F5F56" w14:textId="2A56FD5B" w:rsidR="000163A2" w:rsidRPr="000163A2" w:rsidRDefault="000163A2" w:rsidP="00A15635">
      <w:r w:rsidRPr="000163A2">
        <w:t xml:space="preserve"> En ________________ a ___ </w:t>
      </w:r>
      <w:proofErr w:type="spellStart"/>
      <w:r w:rsidRPr="000163A2">
        <w:t>de</w:t>
      </w:r>
      <w:proofErr w:type="spellEnd"/>
      <w:r w:rsidRPr="000163A2">
        <w:t xml:space="preserve"> ________________ </w:t>
      </w:r>
      <w:proofErr w:type="spellStart"/>
      <w:r w:rsidRPr="000163A2">
        <w:t>de</w:t>
      </w:r>
      <w:proofErr w:type="spellEnd"/>
      <w:r w:rsidRPr="000163A2">
        <w:t xml:space="preserve"> 202</w:t>
      </w:r>
      <w:r>
        <w:t>_</w:t>
      </w:r>
    </w:p>
    <w:p w14:paraId="7DA98DEB" w14:textId="77777777" w:rsidR="00962D39" w:rsidRDefault="00962D39" w:rsidP="006F1A31">
      <w:pPr>
        <w:rPr>
          <w:szCs w:val="24"/>
          <w:lang w:val="es-ES_tradnl"/>
        </w:rPr>
      </w:pPr>
    </w:p>
    <w:sectPr w:rsidR="00962D39" w:rsidSect="007B637C">
      <w:headerReference w:type="default" r:id="rId8"/>
      <w:pgSz w:w="11906" w:h="16838"/>
      <w:pgMar w:top="756" w:right="1134" w:bottom="851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8A52" w14:textId="77777777" w:rsidR="001F7C43" w:rsidRDefault="001F7C43" w:rsidP="004078E7">
      <w:pPr>
        <w:spacing w:after="0" w:line="240" w:lineRule="auto"/>
      </w:pPr>
      <w:r>
        <w:separator/>
      </w:r>
    </w:p>
  </w:endnote>
  <w:endnote w:type="continuationSeparator" w:id="0">
    <w:p w14:paraId="0F3A964E" w14:textId="77777777" w:rsidR="001F7C43" w:rsidRDefault="001F7C43" w:rsidP="0040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727C" w14:textId="77777777" w:rsidR="001F7C43" w:rsidRDefault="001F7C43" w:rsidP="004078E7">
      <w:pPr>
        <w:spacing w:after="0" w:line="240" w:lineRule="auto"/>
      </w:pPr>
      <w:r>
        <w:separator/>
      </w:r>
    </w:p>
  </w:footnote>
  <w:footnote w:type="continuationSeparator" w:id="0">
    <w:p w14:paraId="2A82A631" w14:textId="77777777" w:rsidR="001F7C43" w:rsidRDefault="001F7C43" w:rsidP="0040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5407"/>
      <w:docPartObj>
        <w:docPartGallery w:val="Page Numbers (Top of Page)"/>
        <w:docPartUnique/>
      </w:docPartObj>
    </w:sdtPr>
    <w:sdtEndPr/>
    <w:sdtContent>
      <w:p w14:paraId="30D101BD" w14:textId="77777777" w:rsidR="001F7C43" w:rsidRDefault="001F7C43" w:rsidP="005936BF">
        <w:pPr>
          <w:pStyle w:val="Encabezado"/>
          <w:jc w:val="center"/>
        </w:pPr>
        <w:r>
          <w:rPr>
            <w:noProof/>
            <w:lang w:eastAsia="es-ES"/>
          </w:rPr>
          <w:drawing>
            <wp:inline distT="0" distB="0" distL="0" distR="0" wp14:anchorId="18D4882B" wp14:editId="2C789B09">
              <wp:extent cx="2329180" cy="431165"/>
              <wp:effectExtent l="19050" t="0" r="0" b="0"/>
              <wp:docPr id="2" name="Imagen 1" descr="nous espai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ous espais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29180" cy="431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5D3C6B87" w14:textId="77777777" w:rsidR="001F7C43" w:rsidRDefault="001F7C43" w:rsidP="008E4E4B">
        <w:pPr>
          <w:pStyle w:val="Encabezado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1F5F8E6" w14:textId="1AB3AEFF" w:rsidR="001F7C43" w:rsidRPr="00D74AD5" w:rsidRDefault="001F7C43" w:rsidP="00A15635">
    <w:pPr>
      <w:pBdr>
        <w:bottom w:val="single" w:sz="4" w:space="1" w:color="auto"/>
      </w:pBdr>
      <w:spacing w:after="0" w:line="240" w:lineRule="auto"/>
      <w:jc w:val="right"/>
      <w:rPr>
        <w:b/>
        <w:i/>
        <w:iCs/>
        <w:color w:val="943634" w:themeColor="accent2" w:themeShade="BF"/>
        <w:sz w:val="16"/>
        <w:szCs w:val="16"/>
      </w:rPr>
    </w:pPr>
    <w:r w:rsidRPr="00D74AD5">
      <w:rPr>
        <w:b/>
        <w:i/>
        <w:iCs/>
        <w:color w:val="943634" w:themeColor="accent2" w:themeShade="BF"/>
        <w:sz w:val="16"/>
        <w:szCs w:val="16"/>
      </w:rPr>
      <w:t xml:space="preserve"> </w:t>
    </w:r>
    <w:r w:rsidRPr="00A15635">
      <w:rPr>
        <w:b/>
        <w:i/>
        <w:iCs/>
        <w:color w:val="A6A6A6" w:themeColor="background1" w:themeShade="A6"/>
        <w:sz w:val="16"/>
        <w:szCs w:val="16"/>
      </w:rPr>
      <w:t>EXPEDIENT: 05.</w:t>
    </w:r>
    <w:r w:rsidR="00D74AD5" w:rsidRPr="00A15635">
      <w:rPr>
        <w:b/>
        <w:i/>
        <w:iCs/>
        <w:color w:val="A6A6A6" w:themeColor="background1" w:themeShade="A6"/>
        <w:sz w:val="16"/>
        <w:szCs w:val="16"/>
      </w:rPr>
      <w:t>60</w:t>
    </w:r>
    <w:r w:rsidR="00866A77" w:rsidRPr="00A15635">
      <w:rPr>
        <w:b/>
        <w:i/>
        <w:iCs/>
        <w:color w:val="A6A6A6" w:themeColor="background1" w:themeShade="A6"/>
        <w:sz w:val="16"/>
        <w:szCs w:val="16"/>
      </w:rPr>
      <w:t>/</w:t>
    </w:r>
    <w:r w:rsidR="00D74AD5" w:rsidRPr="00A15635">
      <w:rPr>
        <w:b/>
        <w:i/>
        <w:iCs/>
        <w:color w:val="A6A6A6" w:themeColor="background1" w:themeShade="A6"/>
        <w:sz w:val="16"/>
        <w:szCs w:val="16"/>
      </w:rPr>
      <w:t>3</w:t>
    </w:r>
    <w:r w:rsidR="000127FE">
      <w:rPr>
        <w:b/>
        <w:i/>
        <w:iCs/>
        <w:color w:val="A6A6A6" w:themeColor="background1" w:themeShade="A6"/>
        <w:sz w:val="16"/>
        <w:szCs w:val="16"/>
      </w:rPr>
      <w:t>291</w:t>
    </w:r>
    <w:r w:rsidR="00866A77" w:rsidRPr="00A15635">
      <w:rPr>
        <w:b/>
        <w:i/>
        <w:iCs/>
        <w:color w:val="A6A6A6" w:themeColor="background1" w:themeShade="A6"/>
        <w:sz w:val="16"/>
        <w:szCs w:val="16"/>
      </w:rPr>
      <w:t>.01/01/1/2</w:t>
    </w:r>
    <w:r w:rsidR="000127FE">
      <w:rPr>
        <w:b/>
        <w:i/>
        <w:iCs/>
        <w:color w:val="A6A6A6" w:themeColor="background1" w:themeShade="A6"/>
        <w:sz w:val="16"/>
        <w:szCs w:val="16"/>
      </w:rPr>
      <w:t>5</w:t>
    </w:r>
  </w:p>
  <w:p w14:paraId="045A8E1D" w14:textId="77777777" w:rsidR="001F7C43" w:rsidRDefault="001F7C43" w:rsidP="007B637C">
    <w:pPr>
      <w:spacing w:after="0" w:line="240" w:lineRule="auto"/>
      <w:jc w:val="right"/>
      <w:rPr>
        <w:b/>
        <w:color w:val="943634" w:themeColor="accent2" w:themeShade="BF"/>
        <w:sz w:val="16"/>
        <w:szCs w:val="16"/>
      </w:rPr>
    </w:pPr>
  </w:p>
  <w:p w14:paraId="210A9A12" w14:textId="77777777" w:rsidR="001F7C43" w:rsidRPr="008E4E4B" w:rsidRDefault="001F7C43" w:rsidP="007B637C">
    <w:pPr>
      <w:spacing w:after="0" w:line="240" w:lineRule="auto"/>
      <w:jc w:val="right"/>
      <w:rPr>
        <w:color w:val="943634" w:themeColor="accent2" w:themeShade="B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7D48"/>
    <w:multiLevelType w:val="hybridMultilevel"/>
    <w:tmpl w:val="0F92A8DA"/>
    <w:lvl w:ilvl="0" w:tplc="2C2857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F7327"/>
    <w:multiLevelType w:val="hybridMultilevel"/>
    <w:tmpl w:val="9028D77A"/>
    <w:lvl w:ilvl="0" w:tplc="AED00A72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E2DE4"/>
    <w:multiLevelType w:val="hybridMultilevel"/>
    <w:tmpl w:val="FC16A2D2"/>
    <w:lvl w:ilvl="0" w:tplc="212297A6">
      <w:start w:val="5"/>
      <w:numFmt w:val="bullet"/>
      <w:pStyle w:val="Guiones"/>
      <w:lvlText w:val="□"/>
      <w:lvlJc w:val="left"/>
      <w:pPr>
        <w:ind w:left="720" w:hanging="360"/>
      </w:pPr>
      <w:rPr>
        <w:rFonts w:ascii="Garamond" w:hAnsi="Garamond" w:cs="Arial" w:hint="default"/>
        <w:sz w:val="4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25CFD"/>
    <w:multiLevelType w:val="hybridMultilevel"/>
    <w:tmpl w:val="2FD2EEB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B388D"/>
    <w:multiLevelType w:val="hybridMultilevel"/>
    <w:tmpl w:val="5F62BF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40ED9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A3D6C10"/>
    <w:multiLevelType w:val="hybridMultilevel"/>
    <w:tmpl w:val="F3129488"/>
    <w:lvl w:ilvl="0" w:tplc="212297A6">
      <w:start w:val="5"/>
      <w:numFmt w:val="bullet"/>
      <w:lvlText w:val="□"/>
      <w:lvlJc w:val="left"/>
      <w:pPr>
        <w:ind w:left="720" w:hanging="360"/>
      </w:pPr>
      <w:rPr>
        <w:rFonts w:ascii="Garamond" w:hAnsi="Garamond" w:cs="Arial" w:hint="default"/>
        <w:sz w:val="4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003B0"/>
    <w:multiLevelType w:val="hybridMultilevel"/>
    <w:tmpl w:val="60646AD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D18F9"/>
    <w:multiLevelType w:val="hybridMultilevel"/>
    <w:tmpl w:val="FC9EF2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906695">
    <w:abstractNumId w:val="1"/>
  </w:num>
  <w:num w:numId="2" w16cid:durableId="1436361985">
    <w:abstractNumId w:val="0"/>
  </w:num>
  <w:num w:numId="3" w16cid:durableId="201331071">
    <w:abstractNumId w:val="8"/>
  </w:num>
  <w:num w:numId="4" w16cid:durableId="1633898604">
    <w:abstractNumId w:val="5"/>
  </w:num>
  <w:num w:numId="5" w16cid:durableId="1665276591">
    <w:abstractNumId w:val="4"/>
  </w:num>
  <w:num w:numId="6" w16cid:durableId="1874029884">
    <w:abstractNumId w:val="7"/>
  </w:num>
  <w:num w:numId="7" w16cid:durableId="1940410301">
    <w:abstractNumId w:val="3"/>
  </w:num>
  <w:num w:numId="8" w16cid:durableId="145782831">
    <w:abstractNumId w:val="1"/>
  </w:num>
  <w:num w:numId="9" w16cid:durableId="760948936">
    <w:abstractNumId w:val="1"/>
    <w:lvlOverride w:ilvl="0">
      <w:startOverride w:val="5"/>
    </w:lvlOverride>
  </w:num>
  <w:num w:numId="10" w16cid:durableId="2041664269">
    <w:abstractNumId w:val="6"/>
  </w:num>
  <w:num w:numId="11" w16cid:durableId="117029624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04"/>
    <w:rsid w:val="0000280F"/>
    <w:rsid w:val="0000539C"/>
    <w:rsid w:val="00006742"/>
    <w:rsid w:val="000127FE"/>
    <w:rsid w:val="000163A2"/>
    <w:rsid w:val="00017588"/>
    <w:rsid w:val="000209BC"/>
    <w:rsid w:val="00021BA2"/>
    <w:rsid w:val="000220D1"/>
    <w:rsid w:val="000236A4"/>
    <w:rsid w:val="00023E62"/>
    <w:rsid w:val="000251D7"/>
    <w:rsid w:val="000259E5"/>
    <w:rsid w:val="00025F6B"/>
    <w:rsid w:val="00026534"/>
    <w:rsid w:val="00031BFA"/>
    <w:rsid w:val="00040676"/>
    <w:rsid w:val="00040C2E"/>
    <w:rsid w:val="00041B7F"/>
    <w:rsid w:val="000441D6"/>
    <w:rsid w:val="00052387"/>
    <w:rsid w:val="00053008"/>
    <w:rsid w:val="00060A67"/>
    <w:rsid w:val="00072505"/>
    <w:rsid w:val="00072CBF"/>
    <w:rsid w:val="00073F9E"/>
    <w:rsid w:val="00075B98"/>
    <w:rsid w:val="00076530"/>
    <w:rsid w:val="00077259"/>
    <w:rsid w:val="000830C7"/>
    <w:rsid w:val="00091E1E"/>
    <w:rsid w:val="00092F5F"/>
    <w:rsid w:val="00094F2A"/>
    <w:rsid w:val="000960F4"/>
    <w:rsid w:val="000A2169"/>
    <w:rsid w:val="000A3BE4"/>
    <w:rsid w:val="000A4CAD"/>
    <w:rsid w:val="000A51AB"/>
    <w:rsid w:val="000B4E43"/>
    <w:rsid w:val="000C0059"/>
    <w:rsid w:val="000D2B4C"/>
    <w:rsid w:val="000D3CFC"/>
    <w:rsid w:val="000E0BD5"/>
    <w:rsid w:val="000F3B01"/>
    <w:rsid w:val="00101B81"/>
    <w:rsid w:val="00103A89"/>
    <w:rsid w:val="00103AEE"/>
    <w:rsid w:val="00104346"/>
    <w:rsid w:val="00106708"/>
    <w:rsid w:val="00107B2C"/>
    <w:rsid w:val="001139F5"/>
    <w:rsid w:val="00114E7F"/>
    <w:rsid w:val="00117C90"/>
    <w:rsid w:val="00121985"/>
    <w:rsid w:val="00122F3D"/>
    <w:rsid w:val="00131090"/>
    <w:rsid w:val="00131A89"/>
    <w:rsid w:val="00133F24"/>
    <w:rsid w:val="0013760D"/>
    <w:rsid w:val="00137968"/>
    <w:rsid w:val="001443F4"/>
    <w:rsid w:val="00146F0B"/>
    <w:rsid w:val="00150F2C"/>
    <w:rsid w:val="00154C37"/>
    <w:rsid w:val="00154CB4"/>
    <w:rsid w:val="001560A2"/>
    <w:rsid w:val="0016089E"/>
    <w:rsid w:val="00163C1D"/>
    <w:rsid w:val="00173E89"/>
    <w:rsid w:val="00175D14"/>
    <w:rsid w:val="00177274"/>
    <w:rsid w:val="001863C3"/>
    <w:rsid w:val="001907A1"/>
    <w:rsid w:val="001923D3"/>
    <w:rsid w:val="00192A6E"/>
    <w:rsid w:val="00196947"/>
    <w:rsid w:val="0019789C"/>
    <w:rsid w:val="001A22BB"/>
    <w:rsid w:val="001A3F29"/>
    <w:rsid w:val="001B4001"/>
    <w:rsid w:val="001C2870"/>
    <w:rsid w:val="001C3C13"/>
    <w:rsid w:val="001C62A7"/>
    <w:rsid w:val="001D466A"/>
    <w:rsid w:val="001E7A85"/>
    <w:rsid w:val="001F1EFA"/>
    <w:rsid w:val="001F2B10"/>
    <w:rsid w:val="001F41F6"/>
    <w:rsid w:val="001F50CA"/>
    <w:rsid w:val="001F7C43"/>
    <w:rsid w:val="00210512"/>
    <w:rsid w:val="0021176A"/>
    <w:rsid w:val="00216E27"/>
    <w:rsid w:val="0022178B"/>
    <w:rsid w:val="0023429C"/>
    <w:rsid w:val="00236AC5"/>
    <w:rsid w:val="00242ED3"/>
    <w:rsid w:val="00244808"/>
    <w:rsid w:val="00246E2E"/>
    <w:rsid w:val="0025262B"/>
    <w:rsid w:val="00252AAA"/>
    <w:rsid w:val="00252D35"/>
    <w:rsid w:val="00252E01"/>
    <w:rsid w:val="00257D43"/>
    <w:rsid w:val="002605C4"/>
    <w:rsid w:val="002649C6"/>
    <w:rsid w:val="00266D77"/>
    <w:rsid w:val="00270A44"/>
    <w:rsid w:val="0027368A"/>
    <w:rsid w:val="00273EB9"/>
    <w:rsid w:val="00276554"/>
    <w:rsid w:val="00276EA1"/>
    <w:rsid w:val="002778DE"/>
    <w:rsid w:val="00285EDB"/>
    <w:rsid w:val="002968BE"/>
    <w:rsid w:val="002A16DE"/>
    <w:rsid w:val="002A1A85"/>
    <w:rsid w:val="002A4A22"/>
    <w:rsid w:val="002A61FB"/>
    <w:rsid w:val="002A6B78"/>
    <w:rsid w:val="002B1BB0"/>
    <w:rsid w:val="002C2E43"/>
    <w:rsid w:val="002C4254"/>
    <w:rsid w:val="002C5160"/>
    <w:rsid w:val="002D5081"/>
    <w:rsid w:val="002D63ED"/>
    <w:rsid w:val="002D67BF"/>
    <w:rsid w:val="002E3023"/>
    <w:rsid w:val="002E52E4"/>
    <w:rsid w:val="002F2E0F"/>
    <w:rsid w:val="002F7770"/>
    <w:rsid w:val="0030202D"/>
    <w:rsid w:val="00302F02"/>
    <w:rsid w:val="003033AB"/>
    <w:rsid w:val="00303559"/>
    <w:rsid w:val="00305476"/>
    <w:rsid w:val="003077D5"/>
    <w:rsid w:val="00307DC8"/>
    <w:rsid w:val="00312480"/>
    <w:rsid w:val="00312AFF"/>
    <w:rsid w:val="003214C8"/>
    <w:rsid w:val="00325407"/>
    <w:rsid w:val="00326714"/>
    <w:rsid w:val="00327AFC"/>
    <w:rsid w:val="003304D9"/>
    <w:rsid w:val="003321BD"/>
    <w:rsid w:val="003338EE"/>
    <w:rsid w:val="0033728B"/>
    <w:rsid w:val="00337984"/>
    <w:rsid w:val="003426BB"/>
    <w:rsid w:val="00344246"/>
    <w:rsid w:val="003454AB"/>
    <w:rsid w:val="0034584A"/>
    <w:rsid w:val="00345DC5"/>
    <w:rsid w:val="003467A8"/>
    <w:rsid w:val="00351E55"/>
    <w:rsid w:val="00355B3B"/>
    <w:rsid w:val="003607E1"/>
    <w:rsid w:val="0037218B"/>
    <w:rsid w:val="003733BA"/>
    <w:rsid w:val="003736CF"/>
    <w:rsid w:val="00376687"/>
    <w:rsid w:val="0037677B"/>
    <w:rsid w:val="0038171F"/>
    <w:rsid w:val="00383B5D"/>
    <w:rsid w:val="00386F62"/>
    <w:rsid w:val="00395EB0"/>
    <w:rsid w:val="0039722B"/>
    <w:rsid w:val="003A09B9"/>
    <w:rsid w:val="003A5CB6"/>
    <w:rsid w:val="003B074B"/>
    <w:rsid w:val="003C5EFE"/>
    <w:rsid w:val="003C7124"/>
    <w:rsid w:val="003D5E6B"/>
    <w:rsid w:val="003E1784"/>
    <w:rsid w:val="003E2141"/>
    <w:rsid w:val="003E2163"/>
    <w:rsid w:val="003E2485"/>
    <w:rsid w:val="003E4036"/>
    <w:rsid w:val="003E5CC4"/>
    <w:rsid w:val="003E70D8"/>
    <w:rsid w:val="003F05B0"/>
    <w:rsid w:val="004078E7"/>
    <w:rsid w:val="00411C7F"/>
    <w:rsid w:val="00416D6E"/>
    <w:rsid w:val="004301E8"/>
    <w:rsid w:val="00430285"/>
    <w:rsid w:val="0043082E"/>
    <w:rsid w:val="004328C0"/>
    <w:rsid w:val="004424D7"/>
    <w:rsid w:val="004462B7"/>
    <w:rsid w:val="00447AFA"/>
    <w:rsid w:val="004510DF"/>
    <w:rsid w:val="0045433B"/>
    <w:rsid w:val="00454D57"/>
    <w:rsid w:val="0045506C"/>
    <w:rsid w:val="00463E33"/>
    <w:rsid w:val="00464A38"/>
    <w:rsid w:val="00466B42"/>
    <w:rsid w:val="00474D02"/>
    <w:rsid w:val="004757C3"/>
    <w:rsid w:val="00480E92"/>
    <w:rsid w:val="004829CC"/>
    <w:rsid w:val="00482A50"/>
    <w:rsid w:val="00482D80"/>
    <w:rsid w:val="0048555D"/>
    <w:rsid w:val="004874A3"/>
    <w:rsid w:val="00490C41"/>
    <w:rsid w:val="00491731"/>
    <w:rsid w:val="00491A8F"/>
    <w:rsid w:val="00491B82"/>
    <w:rsid w:val="00492163"/>
    <w:rsid w:val="00494DD3"/>
    <w:rsid w:val="004A23E1"/>
    <w:rsid w:val="004A2A51"/>
    <w:rsid w:val="004A2F00"/>
    <w:rsid w:val="004B48C4"/>
    <w:rsid w:val="004C342E"/>
    <w:rsid w:val="004D2C70"/>
    <w:rsid w:val="004D301F"/>
    <w:rsid w:val="004D62B4"/>
    <w:rsid w:val="004E68AE"/>
    <w:rsid w:val="004F11B9"/>
    <w:rsid w:val="004F194E"/>
    <w:rsid w:val="004F2680"/>
    <w:rsid w:val="004F5F39"/>
    <w:rsid w:val="004F6304"/>
    <w:rsid w:val="004F6928"/>
    <w:rsid w:val="00500C36"/>
    <w:rsid w:val="00500E74"/>
    <w:rsid w:val="0051787D"/>
    <w:rsid w:val="00521F11"/>
    <w:rsid w:val="00544526"/>
    <w:rsid w:val="00545EAD"/>
    <w:rsid w:val="005522BD"/>
    <w:rsid w:val="00552D11"/>
    <w:rsid w:val="00555609"/>
    <w:rsid w:val="0055617A"/>
    <w:rsid w:val="00556535"/>
    <w:rsid w:val="0055725C"/>
    <w:rsid w:val="00560393"/>
    <w:rsid w:val="00562FBD"/>
    <w:rsid w:val="00563EDD"/>
    <w:rsid w:val="00573C80"/>
    <w:rsid w:val="005740E3"/>
    <w:rsid w:val="005761A6"/>
    <w:rsid w:val="00583036"/>
    <w:rsid w:val="00583F8C"/>
    <w:rsid w:val="005936BF"/>
    <w:rsid w:val="005944BD"/>
    <w:rsid w:val="00595363"/>
    <w:rsid w:val="005A1E0B"/>
    <w:rsid w:val="005A2005"/>
    <w:rsid w:val="005A6A97"/>
    <w:rsid w:val="005B0F98"/>
    <w:rsid w:val="005B2317"/>
    <w:rsid w:val="005B257F"/>
    <w:rsid w:val="005B6DC5"/>
    <w:rsid w:val="005C174F"/>
    <w:rsid w:val="005C419C"/>
    <w:rsid w:val="005D3CBD"/>
    <w:rsid w:val="005D5571"/>
    <w:rsid w:val="005E2BE4"/>
    <w:rsid w:val="005E34A8"/>
    <w:rsid w:val="005E4326"/>
    <w:rsid w:val="005E537F"/>
    <w:rsid w:val="005E6B2E"/>
    <w:rsid w:val="005E7E49"/>
    <w:rsid w:val="005F2F3D"/>
    <w:rsid w:val="006000AB"/>
    <w:rsid w:val="00600574"/>
    <w:rsid w:val="0060164E"/>
    <w:rsid w:val="00603A5D"/>
    <w:rsid w:val="006047B7"/>
    <w:rsid w:val="0061416B"/>
    <w:rsid w:val="00615BAC"/>
    <w:rsid w:val="00615BE1"/>
    <w:rsid w:val="006162E9"/>
    <w:rsid w:val="00616614"/>
    <w:rsid w:val="0062074C"/>
    <w:rsid w:val="00621CB2"/>
    <w:rsid w:val="006235DA"/>
    <w:rsid w:val="006255F6"/>
    <w:rsid w:val="00627CF3"/>
    <w:rsid w:val="00630B4E"/>
    <w:rsid w:val="006324F0"/>
    <w:rsid w:val="00635A84"/>
    <w:rsid w:val="00636AA2"/>
    <w:rsid w:val="0064243F"/>
    <w:rsid w:val="00645B53"/>
    <w:rsid w:val="00651CA2"/>
    <w:rsid w:val="0065273A"/>
    <w:rsid w:val="00652C1F"/>
    <w:rsid w:val="006550E9"/>
    <w:rsid w:val="00656766"/>
    <w:rsid w:val="006617A2"/>
    <w:rsid w:val="00662FFD"/>
    <w:rsid w:val="00665431"/>
    <w:rsid w:val="006667A6"/>
    <w:rsid w:val="00666953"/>
    <w:rsid w:val="006718E6"/>
    <w:rsid w:val="00674109"/>
    <w:rsid w:val="006754FE"/>
    <w:rsid w:val="00676810"/>
    <w:rsid w:val="00681ABC"/>
    <w:rsid w:val="006824B6"/>
    <w:rsid w:val="006842AA"/>
    <w:rsid w:val="006873F1"/>
    <w:rsid w:val="006875DF"/>
    <w:rsid w:val="00695DFC"/>
    <w:rsid w:val="0069676F"/>
    <w:rsid w:val="006A081E"/>
    <w:rsid w:val="006A33FE"/>
    <w:rsid w:val="006A6A46"/>
    <w:rsid w:val="006B10DF"/>
    <w:rsid w:val="006B195E"/>
    <w:rsid w:val="006B1E5A"/>
    <w:rsid w:val="006B3178"/>
    <w:rsid w:val="006B32CB"/>
    <w:rsid w:val="006B46A7"/>
    <w:rsid w:val="006B6C6A"/>
    <w:rsid w:val="006B7F46"/>
    <w:rsid w:val="006C36B3"/>
    <w:rsid w:val="006C5C12"/>
    <w:rsid w:val="006C6D5F"/>
    <w:rsid w:val="006C760A"/>
    <w:rsid w:val="006D16F2"/>
    <w:rsid w:val="006D3C85"/>
    <w:rsid w:val="006D62FF"/>
    <w:rsid w:val="006D6AD2"/>
    <w:rsid w:val="006D7588"/>
    <w:rsid w:val="006E1D24"/>
    <w:rsid w:val="006E6E9D"/>
    <w:rsid w:val="006F12F2"/>
    <w:rsid w:val="006F1A31"/>
    <w:rsid w:val="006F426F"/>
    <w:rsid w:val="00711122"/>
    <w:rsid w:val="007172B0"/>
    <w:rsid w:val="00722653"/>
    <w:rsid w:val="00723138"/>
    <w:rsid w:val="00724643"/>
    <w:rsid w:val="0073041C"/>
    <w:rsid w:val="00731C3F"/>
    <w:rsid w:val="00751C80"/>
    <w:rsid w:val="00751D4C"/>
    <w:rsid w:val="007525B4"/>
    <w:rsid w:val="0075266E"/>
    <w:rsid w:val="0075369F"/>
    <w:rsid w:val="00754575"/>
    <w:rsid w:val="00766C35"/>
    <w:rsid w:val="007677CA"/>
    <w:rsid w:val="00776024"/>
    <w:rsid w:val="007774CC"/>
    <w:rsid w:val="0078094C"/>
    <w:rsid w:val="007844AB"/>
    <w:rsid w:val="00786E88"/>
    <w:rsid w:val="00792A30"/>
    <w:rsid w:val="00793761"/>
    <w:rsid w:val="00793C01"/>
    <w:rsid w:val="007A229B"/>
    <w:rsid w:val="007A2E0D"/>
    <w:rsid w:val="007A5C04"/>
    <w:rsid w:val="007B0786"/>
    <w:rsid w:val="007B0FD5"/>
    <w:rsid w:val="007B2B5C"/>
    <w:rsid w:val="007B4490"/>
    <w:rsid w:val="007B613E"/>
    <w:rsid w:val="007B637C"/>
    <w:rsid w:val="007B6F7C"/>
    <w:rsid w:val="007B7EE1"/>
    <w:rsid w:val="007C367B"/>
    <w:rsid w:val="007C66AE"/>
    <w:rsid w:val="007C7A15"/>
    <w:rsid w:val="007C7D22"/>
    <w:rsid w:val="007E7F56"/>
    <w:rsid w:val="007F2147"/>
    <w:rsid w:val="007F4063"/>
    <w:rsid w:val="007F593C"/>
    <w:rsid w:val="007F5AE7"/>
    <w:rsid w:val="00800AC9"/>
    <w:rsid w:val="00802F7C"/>
    <w:rsid w:val="008102AE"/>
    <w:rsid w:val="00811916"/>
    <w:rsid w:val="00814B55"/>
    <w:rsid w:val="008202BD"/>
    <w:rsid w:val="00820C76"/>
    <w:rsid w:val="008249BA"/>
    <w:rsid w:val="00831FE0"/>
    <w:rsid w:val="008322FC"/>
    <w:rsid w:val="00836993"/>
    <w:rsid w:val="00837437"/>
    <w:rsid w:val="00841811"/>
    <w:rsid w:val="00842F73"/>
    <w:rsid w:val="00844BD8"/>
    <w:rsid w:val="008456CB"/>
    <w:rsid w:val="00846F47"/>
    <w:rsid w:val="00847087"/>
    <w:rsid w:val="00864BCF"/>
    <w:rsid w:val="00866A77"/>
    <w:rsid w:val="00867535"/>
    <w:rsid w:val="0087271B"/>
    <w:rsid w:val="008756BB"/>
    <w:rsid w:val="0087592C"/>
    <w:rsid w:val="00876540"/>
    <w:rsid w:val="0087784B"/>
    <w:rsid w:val="008847DE"/>
    <w:rsid w:val="008913F9"/>
    <w:rsid w:val="00892573"/>
    <w:rsid w:val="00893A47"/>
    <w:rsid w:val="00894B87"/>
    <w:rsid w:val="00894E11"/>
    <w:rsid w:val="00896B76"/>
    <w:rsid w:val="008A20A4"/>
    <w:rsid w:val="008A3C84"/>
    <w:rsid w:val="008A5D9E"/>
    <w:rsid w:val="008B0CC3"/>
    <w:rsid w:val="008B13D5"/>
    <w:rsid w:val="008B2537"/>
    <w:rsid w:val="008B48A2"/>
    <w:rsid w:val="008B7134"/>
    <w:rsid w:val="008B793F"/>
    <w:rsid w:val="008C08AE"/>
    <w:rsid w:val="008C1BE9"/>
    <w:rsid w:val="008C296C"/>
    <w:rsid w:val="008C37A1"/>
    <w:rsid w:val="008C3EF2"/>
    <w:rsid w:val="008C4AC2"/>
    <w:rsid w:val="008C5E98"/>
    <w:rsid w:val="008D2998"/>
    <w:rsid w:val="008D2F88"/>
    <w:rsid w:val="008D6216"/>
    <w:rsid w:val="008D6336"/>
    <w:rsid w:val="008D6378"/>
    <w:rsid w:val="008E23A7"/>
    <w:rsid w:val="008E4E4B"/>
    <w:rsid w:val="008E7475"/>
    <w:rsid w:val="008F59FB"/>
    <w:rsid w:val="008F750A"/>
    <w:rsid w:val="009010AB"/>
    <w:rsid w:val="00902552"/>
    <w:rsid w:val="00910DBB"/>
    <w:rsid w:val="009111E5"/>
    <w:rsid w:val="0091256E"/>
    <w:rsid w:val="009171E9"/>
    <w:rsid w:val="0091752F"/>
    <w:rsid w:val="00924925"/>
    <w:rsid w:val="009278F2"/>
    <w:rsid w:val="00932CDC"/>
    <w:rsid w:val="00933C7A"/>
    <w:rsid w:val="00941E30"/>
    <w:rsid w:val="0094592B"/>
    <w:rsid w:val="00946E72"/>
    <w:rsid w:val="0094704A"/>
    <w:rsid w:val="009511A5"/>
    <w:rsid w:val="00952583"/>
    <w:rsid w:val="00962D10"/>
    <w:rsid w:val="00962D39"/>
    <w:rsid w:val="0096431D"/>
    <w:rsid w:val="009665DC"/>
    <w:rsid w:val="009727EE"/>
    <w:rsid w:val="0097506D"/>
    <w:rsid w:val="009761FC"/>
    <w:rsid w:val="00976D6B"/>
    <w:rsid w:val="00990514"/>
    <w:rsid w:val="0099183D"/>
    <w:rsid w:val="009936A7"/>
    <w:rsid w:val="009970D3"/>
    <w:rsid w:val="009A294D"/>
    <w:rsid w:val="009B0864"/>
    <w:rsid w:val="009B0918"/>
    <w:rsid w:val="009B26A6"/>
    <w:rsid w:val="009B5DB0"/>
    <w:rsid w:val="009E57D0"/>
    <w:rsid w:val="009F00AC"/>
    <w:rsid w:val="009F0F2B"/>
    <w:rsid w:val="009F5C9A"/>
    <w:rsid w:val="00A043D7"/>
    <w:rsid w:val="00A04B44"/>
    <w:rsid w:val="00A05A1A"/>
    <w:rsid w:val="00A06973"/>
    <w:rsid w:val="00A1108C"/>
    <w:rsid w:val="00A15635"/>
    <w:rsid w:val="00A16100"/>
    <w:rsid w:val="00A17971"/>
    <w:rsid w:val="00A21F15"/>
    <w:rsid w:val="00A3481F"/>
    <w:rsid w:val="00A3485B"/>
    <w:rsid w:val="00A35904"/>
    <w:rsid w:val="00A40308"/>
    <w:rsid w:val="00A42696"/>
    <w:rsid w:val="00A56229"/>
    <w:rsid w:val="00A61B02"/>
    <w:rsid w:val="00A64198"/>
    <w:rsid w:val="00A762C5"/>
    <w:rsid w:val="00A77372"/>
    <w:rsid w:val="00A777B1"/>
    <w:rsid w:val="00A77A36"/>
    <w:rsid w:val="00A80A57"/>
    <w:rsid w:val="00A8103D"/>
    <w:rsid w:val="00A906E4"/>
    <w:rsid w:val="00A91B1E"/>
    <w:rsid w:val="00A921DC"/>
    <w:rsid w:val="00A94B63"/>
    <w:rsid w:val="00AA072A"/>
    <w:rsid w:val="00AA3773"/>
    <w:rsid w:val="00AA3CC9"/>
    <w:rsid w:val="00AA4444"/>
    <w:rsid w:val="00AA7820"/>
    <w:rsid w:val="00AB706F"/>
    <w:rsid w:val="00AB73C9"/>
    <w:rsid w:val="00AC1502"/>
    <w:rsid w:val="00AC69A2"/>
    <w:rsid w:val="00AD0D50"/>
    <w:rsid w:val="00AD3C48"/>
    <w:rsid w:val="00AD3CF7"/>
    <w:rsid w:val="00AD46F5"/>
    <w:rsid w:val="00AD79B6"/>
    <w:rsid w:val="00AE375B"/>
    <w:rsid w:val="00AE5A4A"/>
    <w:rsid w:val="00AF1858"/>
    <w:rsid w:val="00AF7789"/>
    <w:rsid w:val="00B01AF6"/>
    <w:rsid w:val="00B04156"/>
    <w:rsid w:val="00B05A01"/>
    <w:rsid w:val="00B075F4"/>
    <w:rsid w:val="00B10705"/>
    <w:rsid w:val="00B126D4"/>
    <w:rsid w:val="00B17225"/>
    <w:rsid w:val="00B17C68"/>
    <w:rsid w:val="00B23A19"/>
    <w:rsid w:val="00B25319"/>
    <w:rsid w:val="00B25900"/>
    <w:rsid w:val="00B3153A"/>
    <w:rsid w:val="00B357F1"/>
    <w:rsid w:val="00B36C1B"/>
    <w:rsid w:val="00B46F71"/>
    <w:rsid w:val="00B52574"/>
    <w:rsid w:val="00B54EB2"/>
    <w:rsid w:val="00B5552C"/>
    <w:rsid w:val="00B63953"/>
    <w:rsid w:val="00B63BF7"/>
    <w:rsid w:val="00B67CBE"/>
    <w:rsid w:val="00B717A1"/>
    <w:rsid w:val="00B802C8"/>
    <w:rsid w:val="00B901D6"/>
    <w:rsid w:val="00B90919"/>
    <w:rsid w:val="00B9320B"/>
    <w:rsid w:val="00B94FFE"/>
    <w:rsid w:val="00B964CD"/>
    <w:rsid w:val="00B966ED"/>
    <w:rsid w:val="00B97DAF"/>
    <w:rsid w:val="00BA3920"/>
    <w:rsid w:val="00BB6807"/>
    <w:rsid w:val="00BC1E0D"/>
    <w:rsid w:val="00BC4C03"/>
    <w:rsid w:val="00BC621B"/>
    <w:rsid w:val="00BD2921"/>
    <w:rsid w:val="00BD5D56"/>
    <w:rsid w:val="00BE69D1"/>
    <w:rsid w:val="00BF1C18"/>
    <w:rsid w:val="00BF3E57"/>
    <w:rsid w:val="00C0536F"/>
    <w:rsid w:val="00C121CA"/>
    <w:rsid w:val="00C12E58"/>
    <w:rsid w:val="00C14275"/>
    <w:rsid w:val="00C20206"/>
    <w:rsid w:val="00C219B7"/>
    <w:rsid w:val="00C23C2F"/>
    <w:rsid w:val="00C23ED2"/>
    <w:rsid w:val="00C24F30"/>
    <w:rsid w:val="00C25243"/>
    <w:rsid w:val="00C26169"/>
    <w:rsid w:val="00C26236"/>
    <w:rsid w:val="00C27402"/>
    <w:rsid w:val="00C30706"/>
    <w:rsid w:val="00C32AF6"/>
    <w:rsid w:val="00C36801"/>
    <w:rsid w:val="00C37F7A"/>
    <w:rsid w:val="00C421DB"/>
    <w:rsid w:val="00C43B69"/>
    <w:rsid w:val="00C43BE2"/>
    <w:rsid w:val="00C51280"/>
    <w:rsid w:val="00C5237A"/>
    <w:rsid w:val="00C54AC9"/>
    <w:rsid w:val="00C57B71"/>
    <w:rsid w:val="00C60045"/>
    <w:rsid w:val="00C67944"/>
    <w:rsid w:val="00C70F14"/>
    <w:rsid w:val="00C74252"/>
    <w:rsid w:val="00C747B0"/>
    <w:rsid w:val="00C74EEA"/>
    <w:rsid w:val="00C75392"/>
    <w:rsid w:val="00C8189D"/>
    <w:rsid w:val="00C82684"/>
    <w:rsid w:val="00C87866"/>
    <w:rsid w:val="00C90F78"/>
    <w:rsid w:val="00C94537"/>
    <w:rsid w:val="00CB1995"/>
    <w:rsid w:val="00CB74C9"/>
    <w:rsid w:val="00CD2740"/>
    <w:rsid w:val="00CD5D86"/>
    <w:rsid w:val="00CD7E53"/>
    <w:rsid w:val="00CE2D6B"/>
    <w:rsid w:val="00CE4143"/>
    <w:rsid w:val="00CE5955"/>
    <w:rsid w:val="00CF09C9"/>
    <w:rsid w:val="00CF5919"/>
    <w:rsid w:val="00D0033B"/>
    <w:rsid w:val="00D01B04"/>
    <w:rsid w:val="00D07BA3"/>
    <w:rsid w:val="00D10612"/>
    <w:rsid w:val="00D16F30"/>
    <w:rsid w:val="00D1789A"/>
    <w:rsid w:val="00D21BC9"/>
    <w:rsid w:val="00D22760"/>
    <w:rsid w:val="00D23F9A"/>
    <w:rsid w:val="00D25EF7"/>
    <w:rsid w:val="00D26E5F"/>
    <w:rsid w:val="00D27DAC"/>
    <w:rsid w:val="00D30CB8"/>
    <w:rsid w:val="00D31613"/>
    <w:rsid w:val="00D44A1B"/>
    <w:rsid w:val="00D50248"/>
    <w:rsid w:val="00D536BF"/>
    <w:rsid w:val="00D5760A"/>
    <w:rsid w:val="00D617EE"/>
    <w:rsid w:val="00D63DF2"/>
    <w:rsid w:val="00D658A6"/>
    <w:rsid w:val="00D72C1D"/>
    <w:rsid w:val="00D74AD5"/>
    <w:rsid w:val="00D76E46"/>
    <w:rsid w:val="00D77153"/>
    <w:rsid w:val="00D77506"/>
    <w:rsid w:val="00D836D3"/>
    <w:rsid w:val="00D836DC"/>
    <w:rsid w:val="00D8419A"/>
    <w:rsid w:val="00D917A5"/>
    <w:rsid w:val="00D97606"/>
    <w:rsid w:val="00DA0CCA"/>
    <w:rsid w:val="00DB0E4F"/>
    <w:rsid w:val="00DB4381"/>
    <w:rsid w:val="00DB5CCD"/>
    <w:rsid w:val="00DD488C"/>
    <w:rsid w:val="00DE2EEB"/>
    <w:rsid w:val="00DE4C8F"/>
    <w:rsid w:val="00DF6F2C"/>
    <w:rsid w:val="00E01AEA"/>
    <w:rsid w:val="00E044EC"/>
    <w:rsid w:val="00E12EF5"/>
    <w:rsid w:val="00E23ECE"/>
    <w:rsid w:val="00E34E60"/>
    <w:rsid w:val="00E40023"/>
    <w:rsid w:val="00E4551B"/>
    <w:rsid w:val="00E50121"/>
    <w:rsid w:val="00E53E2C"/>
    <w:rsid w:val="00E54CEF"/>
    <w:rsid w:val="00E56327"/>
    <w:rsid w:val="00E567AA"/>
    <w:rsid w:val="00E573EA"/>
    <w:rsid w:val="00E60849"/>
    <w:rsid w:val="00E63655"/>
    <w:rsid w:val="00E658F5"/>
    <w:rsid w:val="00E73D74"/>
    <w:rsid w:val="00E7580A"/>
    <w:rsid w:val="00E76FD3"/>
    <w:rsid w:val="00E8174C"/>
    <w:rsid w:val="00E849EE"/>
    <w:rsid w:val="00E85BAE"/>
    <w:rsid w:val="00E86CE1"/>
    <w:rsid w:val="00E905AF"/>
    <w:rsid w:val="00E913DD"/>
    <w:rsid w:val="00E92439"/>
    <w:rsid w:val="00E94B04"/>
    <w:rsid w:val="00E96686"/>
    <w:rsid w:val="00E97B84"/>
    <w:rsid w:val="00E97BBA"/>
    <w:rsid w:val="00EA46FE"/>
    <w:rsid w:val="00EA51B8"/>
    <w:rsid w:val="00EA76AC"/>
    <w:rsid w:val="00EB19B9"/>
    <w:rsid w:val="00EB37C7"/>
    <w:rsid w:val="00EC1AF2"/>
    <w:rsid w:val="00ED2F2C"/>
    <w:rsid w:val="00EE3ABE"/>
    <w:rsid w:val="00EE3C86"/>
    <w:rsid w:val="00EE627B"/>
    <w:rsid w:val="00EF4FCD"/>
    <w:rsid w:val="00F0404A"/>
    <w:rsid w:val="00F0428C"/>
    <w:rsid w:val="00F04798"/>
    <w:rsid w:val="00F07A69"/>
    <w:rsid w:val="00F108CA"/>
    <w:rsid w:val="00F10BA1"/>
    <w:rsid w:val="00F1255C"/>
    <w:rsid w:val="00F12744"/>
    <w:rsid w:val="00F1398B"/>
    <w:rsid w:val="00F15A72"/>
    <w:rsid w:val="00F24FC0"/>
    <w:rsid w:val="00F31058"/>
    <w:rsid w:val="00F326EC"/>
    <w:rsid w:val="00F35270"/>
    <w:rsid w:val="00F50908"/>
    <w:rsid w:val="00F55C8C"/>
    <w:rsid w:val="00F55E0C"/>
    <w:rsid w:val="00F65EBC"/>
    <w:rsid w:val="00F6664C"/>
    <w:rsid w:val="00F70005"/>
    <w:rsid w:val="00F744D0"/>
    <w:rsid w:val="00F812CB"/>
    <w:rsid w:val="00F817FA"/>
    <w:rsid w:val="00F849DC"/>
    <w:rsid w:val="00F86871"/>
    <w:rsid w:val="00F873BD"/>
    <w:rsid w:val="00F87A79"/>
    <w:rsid w:val="00F87D85"/>
    <w:rsid w:val="00F909CE"/>
    <w:rsid w:val="00F91FED"/>
    <w:rsid w:val="00FA0073"/>
    <w:rsid w:val="00FA10E2"/>
    <w:rsid w:val="00FA4488"/>
    <w:rsid w:val="00FA6633"/>
    <w:rsid w:val="00FA7520"/>
    <w:rsid w:val="00FB01FA"/>
    <w:rsid w:val="00FB0A4F"/>
    <w:rsid w:val="00FB28DE"/>
    <w:rsid w:val="00FB55EC"/>
    <w:rsid w:val="00FB7A55"/>
    <w:rsid w:val="00FC08A9"/>
    <w:rsid w:val="00FC5D52"/>
    <w:rsid w:val="00FC631D"/>
    <w:rsid w:val="00FC7E07"/>
    <w:rsid w:val="00FD582B"/>
    <w:rsid w:val="00FD7995"/>
    <w:rsid w:val="00FE6428"/>
    <w:rsid w:val="00FE6468"/>
    <w:rsid w:val="00FF1678"/>
    <w:rsid w:val="00FF1B06"/>
    <w:rsid w:val="00FF249C"/>
    <w:rsid w:val="00FF3FD0"/>
    <w:rsid w:val="00FF7695"/>
    <w:rsid w:val="00FF7710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2276BA2B"/>
  <w15:docId w15:val="{89E6A76F-596A-4119-B973-79953CCA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635"/>
    <w:pPr>
      <w:ind w:left="0"/>
      <w:jc w:val="both"/>
    </w:pPr>
    <w:rPr>
      <w:rFonts w:ascii="Garamond" w:hAnsi="Garamond"/>
      <w:sz w:val="24"/>
    </w:rPr>
  </w:style>
  <w:style w:type="paragraph" w:styleId="Ttulo1">
    <w:name w:val="heading 1"/>
    <w:basedOn w:val="Titulo2"/>
    <w:next w:val="Normal"/>
    <w:link w:val="Ttulo1Car"/>
    <w:uiPriority w:val="9"/>
    <w:qFormat/>
    <w:rsid w:val="00E73D74"/>
    <w:pPr>
      <w:numPr>
        <w:ilvl w:val="0"/>
      </w:numPr>
      <w:outlineLvl w:val="0"/>
    </w:p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3C7124"/>
    <w:pPr>
      <w:numPr>
        <w:ilvl w:val="1"/>
        <w:numId w:val="4"/>
      </w:numPr>
      <w:spacing w:before="400"/>
      <w:ind w:left="578" w:hanging="578"/>
      <w:outlineLvl w:val="1"/>
    </w:pPr>
    <w:rPr>
      <w:rFonts w:cs="Arial"/>
      <w:b/>
      <w:szCs w:val="24"/>
    </w:rPr>
  </w:style>
  <w:style w:type="paragraph" w:styleId="Ttulo3">
    <w:name w:val="heading 3"/>
    <w:basedOn w:val="Prrafodelista"/>
    <w:next w:val="Normal"/>
    <w:link w:val="Ttulo3Car"/>
    <w:autoRedefine/>
    <w:uiPriority w:val="9"/>
    <w:unhideWhenUsed/>
    <w:qFormat/>
    <w:rsid w:val="003C7124"/>
    <w:pPr>
      <w:numPr>
        <w:ilvl w:val="2"/>
        <w:numId w:val="4"/>
      </w:numPr>
      <w:spacing w:before="200"/>
      <w:outlineLvl w:val="2"/>
    </w:pPr>
    <w:rPr>
      <w:rFonts w:cs="Arial"/>
      <w:szCs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3D74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3D74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3D74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3D74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3D74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3D74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3D74"/>
    <w:rPr>
      <w:rFonts w:ascii="Garamond" w:hAnsi="Garamond" w:cs="Arial"/>
      <w:b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3C7124"/>
    <w:rPr>
      <w:rFonts w:ascii="Garamond" w:hAnsi="Garamond" w:cs="Arial"/>
      <w:b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8C5E98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2D63ED"/>
    <w:rPr>
      <w:rFonts w:ascii="Garamond" w:hAnsi="Garamond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3C7124"/>
    <w:rPr>
      <w:rFonts w:ascii="Garamond" w:hAnsi="Garamond" w:cs="Arial"/>
      <w:sz w:val="24"/>
      <w:szCs w:val="24"/>
      <w:u w:val="single"/>
    </w:rPr>
  </w:style>
  <w:style w:type="paragraph" w:styleId="Encabezado">
    <w:name w:val="header"/>
    <w:basedOn w:val="Normal"/>
    <w:link w:val="EncabezadoCar"/>
    <w:unhideWhenUsed/>
    <w:rsid w:val="0040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8E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0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8E7"/>
    <w:rPr>
      <w:lang w:val="ca-ES"/>
    </w:rPr>
  </w:style>
  <w:style w:type="paragraph" w:customStyle="1" w:styleId="Titulo2">
    <w:name w:val="Titulo 2"/>
    <w:basedOn w:val="Ttulo2"/>
    <w:link w:val="Titulo2Car"/>
    <w:autoRedefine/>
    <w:qFormat/>
    <w:rsid w:val="00E73D74"/>
    <w:rPr>
      <w:lang w:val="es-ES_tradnl"/>
    </w:rPr>
  </w:style>
  <w:style w:type="character" w:customStyle="1" w:styleId="Titulo2Car">
    <w:name w:val="Titulo 2 Car"/>
    <w:basedOn w:val="Fuentedeprrafopredeter"/>
    <w:link w:val="Titulo2"/>
    <w:rsid w:val="00E73D74"/>
    <w:rPr>
      <w:rFonts w:ascii="Garamond" w:hAnsi="Garamond" w:cs="Arial"/>
      <w:b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9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82A5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7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S">
    <w:name w:val="TABLAS"/>
    <w:basedOn w:val="Normal"/>
    <w:link w:val="TABLASCar"/>
    <w:qFormat/>
    <w:rsid w:val="003077D5"/>
    <w:pPr>
      <w:spacing w:after="0" w:line="240" w:lineRule="auto"/>
    </w:pPr>
    <w:rPr>
      <w:rFonts w:eastAsia="Times New Roman" w:cs="Times New Roman"/>
      <w:color w:val="000000"/>
      <w:lang w:eastAsia="es-ES"/>
    </w:rPr>
  </w:style>
  <w:style w:type="character" w:customStyle="1" w:styleId="TABLASCar">
    <w:name w:val="TABLAS Car"/>
    <w:basedOn w:val="Fuentedeprrafopredeter"/>
    <w:link w:val="TABLAS"/>
    <w:rsid w:val="003077D5"/>
    <w:rPr>
      <w:rFonts w:ascii="Garamond" w:eastAsia="Times New Roman" w:hAnsi="Garamond" w:cs="Times New Roman"/>
      <w:color w:val="000000"/>
      <w:lang w:eastAsia="es-ES"/>
    </w:rPr>
  </w:style>
  <w:style w:type="paragraph" w:styleId="Textodebloque">
    <w:name w:val="Block Text"/>
    <w:basedOn w:val="Normal"/>
    <w:semiHidden/>
    <w:rsid w:val="004F2680"/>
    <w:pPr>
      <w:spacing w:after="0" w:line="240" w:lineRule="auto"/>
      <w:ind w:left="708" w:right="418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customStyle="1" w:styleId="Guiones">
    <w:name w:val="Guiones"/>
    <w:basedOn w:val="Prrafodelista"/>
    <w:link w:val="GuionesCar"/>
    <w:autoRedefine/>
    <w:qFormat/>
    <w:rsid w:val="002D63ED"/>
    <w:pPr>
      <w:numPr>
        <w:numId w:val="11"/>
      </w:numPr>
    </w:pPr>
  </w:style>
  <w:style w:type="character" w:customStyle="1" w:styleId="GuionesCar">
    <w:name w:val="Guiones Car"/>
    <w:basedOn w:val="PrrafodelistaCar"/>
    <w:link w:val="Guiones"/>
    <w:rsid w:val="002D63ED"/>
    <w:rPr>
      <w:rFonts w:ascii="Garamond" w:hAnsi="Garamond"/>
      <w:sz w:val="24"/>
    </w:rPr>
  </w:style>
  <w:style w:type="paragraph" w:styleId="NormalWeb">
    <w:name w:val="Normal (Web)"/>
    <w:basedOn w:val="Normal"/>
    <w:uiPriority w:val="99"/>
    <w:unhideWhenUsed/>
    <w:rsid w:val="006C5C12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3D7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3D74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3D7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3D7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3D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3D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decuadrcula2">
    <w:name w:val="Grid Table 2"/>
    <w:basedOn w:val="Tablanormal"/>
    <w:uiPriority w:val="47"/>
    <w:rsid w:val="00C37F7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2">
    <w:name w:val="Plain Table 2"/>
    <w:basedOn w:val="Tablanormal"/>
    <w:uiPriority w:val="42"/>
    <w:rsid w:val="009470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lista1clara-nfasis1">
    <w:name w:val="List Table 1 Light Accent 1"/>
    <w:basedOn w:val="Tablanormal"/>
    <w:uiPriority w:val="46"/>
    <w:rsid w:val="009470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">
    <w:name w:val="List Table 1 Light"/>
    <w:basedOn w:val="Tablanormal"/>
    <w:uiPriority w:val="46"/>
    <w:rsid w:val="009470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\Documents\INCOACION%20DE%20EXP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275A7-FB58-453A-B0F1-3A29D5A5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INCOACION DE EXPTE.dotx</Template>
  <TotalTime>1</TotalTime>
  <Pages>5</Pages>
  <Words>1383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Soledad Expósito</dc:creator>
  <cp:lastModifiedBy>Office 1</cp:lastModifiedBy>
  <cp:revision>4</cp:revision>
  <cp:lastPrinted>2019-01-11T10:44:00Z</cp:lastPrinted>
  <dcterms:created xsi:type="dcterms:W3CDTF">2025-10-17T09:31:00Z</dcterms:created>
  <dcterms:modified xsi:type="dcterms:W3CDTF">2025-10-22T10:12:00Z</dcterms:modified>
</cp:coreProperties>
</file>